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E321C" w14:textId="77777777" w:rsidR="00D31FD4" w:rsidRPr="00516B84" w:rsidRDefault="00D31FD4" w:rsidP="00D31FD4">
      <w:pPr>
        <w:rPr>
          <w:rFonts w:cstheme="minorHAnsi"/>
          <w:b/>
        </w:rPr>
      </w:pPr>
      <w:r w:rsidRPr="00516B84">
        <w:rPr>
          <w:rFonts w:cstheme="minorHAnsi"/>
          <w:b/>
        </w:rPr>
        <w:t>CONSTITUTION adopted by the club in Annual General Meeting 29/03/2018</w:t>
      </w:r>
    </w:p>
    <w:p w14:paraId="0AF553E9" w14:textId="77777777" w:rsidR="00D31FD4" w:rsidRPr="00516B84" w:rsidRDefault="00D31FD4" w:rsidP="00D31FD4">
      <w:pPr>
        <w:pStyle w:val="Body"/>
        <w:shd w:val="clear" w:color="auto" w:fill="FFFFFF" w:themeFill="background1"/>
        <w:ind w:right="566"/>
        <w:rPr>
          <w:rFonts w:asciiTheme="minorHAnsi" w:hAnsiTheme="minorHAnsi" w:cstheme="minorHAnsi"/>
          <w:b/>
        </w:rPr>
      </w:pPr>
      <w:r w:rsidRPr="00516B84">
        <w:rPr>
          <w:rFonts w:asciiTheme="minorHAnsi" w:hAnsiTheme="minorHAnsi" w:cstheme="minorHAnsi"/>
          <w:b/>
        </w:rPr>
        <w:t>Certified a true copy</w:t>
      </w:r>
    </w:p>
    <w:p w14:paraId="00A0CF51" w14:textId="77777777" w:rsidR="00D31FD4" w:rsidRPr="00516B84" w:rsidRDefault="00D31FD4" w:rsidP="00D31FD4">
      <w:pPr>
        <w:pStyle w:val="Body"/>
        <w:shd w:val="clear" w:color="auto" w:fill="FFFFFF" w:themeFill="background1"/>
        <w:ind w:right="566"/>
        <w:rPr>
          <w:rFonts w:asciiTheme="minorHAnsi" w:hAnsiTheme="minorHAnsi" w:cstheme="minorHAnsi"/>
          <w:b/>
        </w:rPr>
      </w:pPr>
    </w:p>
    <w:p w14:paraId="343DF659" w14:textId="77777777" w:rsidR="00D31FD4" w:rsidRPr="00516B84" w:rsidRDefault="00D31FD4" w:rsidP="00D31FD4">
      <w:pPr>
        <w:pStyle w:val="Body"/>
        <w:shd w:val="clear" w:color="auto" w:fill="FFFFFF" w:themeFill="background1"/>
        <w:ind w:right="566"/>
        <w:rPr>
          <w:rFonts w:asciiTheme="minorHAnsi" w:hAnsiTheme="minorHAnsi" w:cstheme="minorHAnsi"/>
          <w:b/>
        </w:rPr>
      </w:pPr>
      <w:r w:rsidRPr="00516B84">
        <w:rPr>
          <w:rFonts w:asciiTheme="minorHAnsi" w:hAnsiTheme="minorHAnsi" w:cstheme="minorHAnsi"/>
          <w:b/>
        </w:rPr>
        <w:t>---------------------------------------------------------</w:t>
      </w:r>
    </w:p>
    <w:p w14:paraId="48207658" w14:textId="77777777" w:rsidR="00D31FD4" w:rsidRPr="00516B84" w:rsidRDefault="00D31FD4" w:rsidP="00D31FD4">
      <w:pPr>
        <w:pStyle w:val="Body"/>
        <w:shd w:val="clear" w:color="auto" w:fill="FFFFFF" w:themeFill="background1"/>
        <w:ind w:right="566"/>
        <w:rPr>
          <w:rFonts w:asciiTheme="minorHAnsi" w:hAnsiTheme="minorHAnsi" w:cstheme="minorHAnsi"/>
          <w:b/>
        </w:rPr>
      </w:pPr>
      <w:r w:rsidRPr="00516B84">
        <w:rPr>
          <w:rFonts w:asciiTheme="minorHAnsi" w:hAnsiTheme="minorHAnsi" w:cstheme="minorHAnsi"/>
          <w:b/>
        </w:rPr>
        <w:t>Secretary</w:t>
      </w:r>
    </w:p>
    <w:p w14:paraId="2068F449"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 xml:space="preserve">The Club shall be known as Shrewsbury Canoe Club, hereinafter “the </w:t>
      </w:r>
      <w:proofErr w:type="gramStart"/>
      <w:r w:rsidRPr="00516B84">
        <w:rPr>
          <w:rFonts w:asciiTheme="minorHAnsi" w:hAnsiTheme="minorHAnsi" w:cstheme="minorHAnsi"/>
        </w:rPr>
        <w:t>Club“</w:t>
      </w:r>
      <w:proofErr w:type="gramEnd"/>
      <w:r w:rsidRPr="00516B84">
        <w:rPr>
          <w:rFonts w:asciiTheme="minorHAnsi" w:hAnsiTheme="minorHAnsi" w:cstheme="minorHAnsi"/>
        </w:rPr>
        <w:t xml:space="preserve">. The aim of the Club is to promote the sport and recreation of </w:t>
      </w:r>
      <w:proofErr w:type="spellStart"/>
      <w:r w:rsidRPr="00516B84">
        <w:rPr>
          <w:rFonts w:asciiTheme="minorHAnsi" w:hAnsiTheme="minorHAnsi" w:cstheme="minorHAnsi"/>
        </w:rPr>
        <w:t>paddlesport</w:t>
      </w:r>
      <w:proofErr w:type="spellEnd"/>
      <w:r w:rsidRPr="00516B84">
        <w:rPr>
          <w:rFonts w:asciiTheme="minorHAnsi" w:hAnsiTheme="minorHAnsi" w:cstheme="minorHAnsi"/>
        </w:rPr>
        <w:t>. The Club shall be affiliated to British Canoeing.</w:t>
      </w:r>
    </w:p>
    <w:p w14:paraId="75705C4C" w14:textId="77777777" w:rsidR="00D31FD4" w:rsidRPr="00516B84" w:rsidRDefault="00D31FD4" w:rsidP="00D31FD4">
      <w:pPr>
        <w:pStyle w:val="Body"/>
        <w:shd w:val="clear" w:color="auto" w:fill="FFFFFF" w:themeFill="background1"/>
        <w:ind w:right="566"/>
        <w:rPr>
          <w:rFonts w:asciiTheme="minorHAnsi" w:hAnsiTheme="minorHAnsi" w:cstheme="minorHAnsi"/>
        </w:rPr>
      </w:pPr>
    </w:p>
    <w:p w14:paraId="7291D042" w14:textId="77777777" w:rsidR="00D31FD4" w:rsidRPr="00516B84" w:rsidRDefault="00D31FD4" w:rsidP="00D31FD4">
      <w:pPr>
        <w:pStyle w:val="Body"/>
        <w:shd w:val="clear" w:color="auto" w:fill="FFFFFF" w:themeFill="background1"/>
        <w:ind w:right="566"/>
        <w:rPr>
          <w:rFonts w:asciiTheme="minorHAnsi" w:hAnsiTheme="minorHAnsi" w:cstheme="minorHAnsi"/>
          <w:b/>
        </w:rPr>
      </w:pPr>
      <w:r w:rsidRPr="00516B84">
        <w:rPr>
          <w:rFonts w:asciiTheme="minorHAnsi" w:hAnsiTheme="minorHAnsi" w:cstheme="minorHAnsi"/>
          <w:b/>
        </w:rPr>
        <w:t>1. MEMBERSHIP</w:t>
      </w:r>
    </w:p>
    <w:p w14:paraId="5EEF6F88"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1.1. Membership is open to all irrespective of sex, sexual orientation, race, religion, age or disability.</w:t>
      </w:r>
    </w:p>
    <w:p w14:paraId="2296A27A"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1.2. Three classes of membership shall be available:</w:t>
      </w:r>
    </w:p>
    <w:p w14:paraId="07E3F5A5" w14:textId="77777777" w:rsidR="00D31FD4" w:rsidRPr="00516B84" w:rsidRDefault="00D31FD4" w:rsidP="00D31FD4">
      <w:pPr>
        <w:pStyle w:val="Body"/>
        <w:shd w:val="clear" w:color="auto" w:fill="FFFFFF" w:themeFill="background1"/>
        <w:ind w:left="567" w:right="566"/>
        <w:rPr>
          <w:rFonts w:asciiTheme="minorHAnsi" w:hAnsiTheme="minorHAnsi" w:cstheme="minorHAnsi"/>
        </w:rPr>
      </w:pPr>
      <w:r w:rsidRPr="00516B84">
        <w:rPr>
          <w:rFonts w:asciiTheme="minorHAnsi" w:hAnsiTheme="minorHAnsi" w:cstheme="minorHAnsi"/>
        </w:rPr>
        <w:t>1.2.1. Adult (18 and over).</w:t>
      </w:r>
    </w:p>
    <w:p w14:paraId="4F536DD1" w14:textId="77777777" w:rsidR="00D31FD4" w:rsidRPr="00516B84" w:rsidRDefault="00D31FD4" w:rsidP="00D31FD4">
      <w:pPr>
        <w:pStyle w:val="Body"/>
        <w:shd w:val="clear" w:color="auto" w:fill="FFFFFF" w:themeFill="background1"/>
        <w:ind w:left="567" w:right="566"/>
        <w:rPr>
          <w:rFonts w:asciiTheme="minorHAnsi" w:hAnsiTheme="minorHAnsi" w:cstheme="minorHAnsi"/>
        </w:rPr>
      </w:pPr>
      <w:r w:rsidRPr="00516B84">
        <w:rPr>
          <w:rFonts w:asciiTheme="minorHAnsi" w:hAnsiTheme="minorHAnsi" w:cstheme="minorHAnsi"/>
        </w:rPr>
        <w:t>1.2.2. Students and under 18s (applications from under 18s must be countersigned by a parent or guardian, students are persons in full time education up to the age of 25, members must be over 16 to vote at Club meetings).</w:t>
      </w:r>
    </w:p>
    <w:p w14:paraId="4EA8D194" w14:textId="77777777" w:rsidR="00D31FD4" w:rsidRPr="00516B84" w:rsidRDefault="00D31FD4" w:rsidP="00D31FD4">
      <w:pPr>
        <w:pStyle w:val="Body"/>
        <w:shd w:val="clear" w:color="auto" w:fill="FFFFFF" w:themeFill="background1"/>
        <w:ind w:left="567" w:right="566"/>
        <w:rPr>
          <w:rFonts w:asciiTheme="minorHAnsi" w:hAnsiTheme="minorHAnsi" w:cstheme="minorHAnsi"/>
        </w:rPr>
      </w:pPr>
      <w:r w:rsidRPr="00516B84">
        <w:rPr>
          <w:rFonts w:asciiTheme="minorHAnsi" w:hAnsiTheme="minorHAnsi" w:cstheme="minorHAnsi"/>
        </w:rPr>
        <w:t>1.2.3. Family (maximum 2 adults plus all students and under 18s in that family group, maximum of two votes per family group).</w:t>
      </w:r>
    </w:p>
    <w:p w14:paraId="3D7CEEC3"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1.3. Every application for membership shall be made by the on-line application form on the Club website followed by payment of the appropriate annual membership fee.</w:t>
      </w:r>
    </w:p>
    <w:p w14:paraId="7CE07A11"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1.4. The Membership Secretary shall either grant membership or refer an application to the Management Committee for decision and the Management Committee shall have power to grant or refuse the application. Any person refused membership shall have the right of appeal to an Appeals Committee.</w:t>
      </w:r>
    </w:p>
    <w:p w14:paraId="4AB7C61A"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1.5. Members will be sent a confirmation when the application is accepted. This will give the expiry date of their membership.</w:t>
      </w:r>
    </w:p>
    <w:p w14:paraId="0737AAE4"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1.6. Any member may resign on giving one month’s clear notice in writing to the Secretary. There will be no refund of any fees paid.</w:t>
      </w:r>
    </w:p>
    <w:p w14:paraId="7DA39F54" w14:textId="77777777" w:rsidR="00D31FD4" w:rsidRPr="00516B84" w:rsidRDefault="00D31FD4" w:rsidP="00D31FD4">
      <w:pPr>
        <w:pStyle w:val="Body"/>
        <w:shd w:val="clear" w:color="auto" w:fill="FFFFFF" w:themeFill="background1"/>
        <w:ind w:right="566"/>
        <w:rPr>
          <w:rFonts w:asciiTheme="minorHAnsi" w:hAnsiTheme="minorHAnsi" w:cstheme="minorHAnsi"/>
        </w:rPr>
      </w:pPr>
    </w:p>
    <w:p w14:paraId="092443B1" w14:textId="77777777" w:rsidR="00D31FD4" w:rsidRPr="00516B84" w:rsidRDefault="00D31FD4" w:rsidP="00D31FD4">
      <w:pPr>
        <w:pStyle w:val="Body"/>
        <w:shd w:val="clear" w:color="auto" w:fill="FFFFFF" w:themeFill="background1"/>
        <w:ind w:right="566"/>
        <w:rPr>
          <w:rFonts w:asciiTheme="minorHAnsi" w:hAnsiTheme="minorHAnsi" w:cstheme="minorHAnsi"/>
          <w:b/>
        </w:rPr>
      </w:pPr>
      <w:r w:rsidRPr="00516B84">
        <w:rPr>
          <w:rFonts w:asciiTheme="minorHAnsi" w:hAnsiTheme="minorHAnsi" w:cstheme="minorHAnsi"/>
          <w:b/>
        </w:rPr>
        <w:t>2. CHILD WELFARE, DISCIPLINE AND APPEALS</w:t>
      </w:r>
    </w:p>
    <w:p w14:paraId="4F459F9D"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2.1. Any concern or complaint related to the welfare of a member less than 18 years of age should be notified to the Child Welfare Officer who will deal with it in accordance with the Club Policy on child welfare in force at the time.</w:t>
      </w:r>
    </w:p>
    <w:p w14:paraId="3D091A5C"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2.2.1 All other complaints regarding the behaviour of members should be submitted in writing to the Secretary.</w:t>
      </w:r>
    </w:p>
    <w:p w14:paraId="21450A79"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2.2.2. The Management Committee will make the relevant party/parties aware of the complaint against them on a confidential basis. They have the right to submit their account of the dispute to the Secretary within 5 days</w:t>
      </w:r>
      <w:r w:rsidRPr="00516B84">
        <w:rPr>
          <w:rFonts w:asciiTheme="minorHAnsi" w:hAnsiTheme="minorHAnsi" w:cstheme="minorHAnsi"/>
          <w:i/>
        </w:rPr>
        <w:t xml:space="preserve"> </w:t>
      </w:r>
      <w:r w:rsidRPr="00516B84">
        <w:rPr>
          <w:rFonts w:asciiTheme="minorHAnsi" w:hAnsiTheme="minorHAnsi" w:cstheme="minorHAnsi"/>
        </w:rPr>
        <w:t>and the Management Committee will meet to hear complaints within 10 days of a complaint being received by the Secretary. The Management Committee has the power to take appropriate disciplinary action including the termination of membership.</w:t>
      </w:r>
    </w:p>
    <w:p w14:paraId="70AF8FA2"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2.2.3 The outcome of the hearing will be notified in writing to the person who lodged the complaint and the member against whom the complaint was made within five days of the hearing.</w:t>
      </w:r>
    </w:p>
    <w:p w14:paraId="1A26253A"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2.2.4. Any member against whom disciplinary action, including termination of membership, is taken shall have the right of appeal within five days of being informed of such action. An Appeals Committee will consider the appeal within 20 days of the appeal being lodged with the Secretary.</w:t>
      </w:r>
    </w:p>
    <w:p w14:paraId="446EE0C9"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lastRenderedPageBreak/>
        <w:t>2.2.5 An Appeals Committee shall consist of two members who did not take part in the decision which is the subject of the appeal and one BC representative.</w:t>
      </w:r>
    </w:p>
    <w:p w14:paraId="6CB25A21" w14:textId="77777777" w:rsidR="00D31FD4" w:rsidRPr="00516B84" w:rsidRDefault="00D31FD4" w:rsidP="00D31FD4">
      <w:pPr>
        <w:pStyle w:val="Body"/>
        <w:shd w:val="clear" w:color="auto" w:fill="FFFFFF" w:themeFill="background1"/>
        <w:ind w:right="566"/>
        <w:rPr>
          <w:rFonts w:asciiTheme="minorHAnsi" w:hAnsiTheme="minorHAnsi" w:cstheme="minorHAnsi"/>
        </w:rPr>
      </w:pPr>
    </w:p>
    <w:p w14:paraId="11389F66"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b/>
        </w:rPr>
        <w:t>3. THE MANAGEMENT COMMITTEE</w:t>
      </w:r>
      <w:r w:rsidRPr="00516B84">
        <w:rPr>
          <w:rFonts w:asciiTheme="minorHAnsi" w:hAnsiTheme="minorHAnsi" w:cstheme="minorHAnsi"/>
        </w:rPr>
        <w:t xml:space="preserve"> (hereinafter “the </w:t>
      </w:r>
      <w:proofErr w:type="gramStart"/>
      <w:r w:rsidRPr="00516B84">
        <w:rPr>
          <w:rFonts w:asciiTheme="minorHAnsi" w:hAnsiTheme="minorHAnsi" w:cstheme="minorHAnsi"/>
        </w:rPr>
        <w:t>Committee“</w:t>
      </w:r>
      <w:proofErr w:type="gramEnd"/>
      <w:r w:rsidRPr="00516B84">
        <w:rPr>
          <w:rFonts w:asciiTheme="minorHAnsi" w:hAnsiTheme="minorHAnsi" w:cstheme="minorHAnsi"/>
        </w:rPr>
        <w:t>)</w:t>
      </w:r>
    </w:p>
    <w:p w14:paraId="4447C5D3"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3.1. The Committee shall consist of Chairman, Secretary, Treasurer, Membership Secretary, and up to 5 general members</w:t>
      </w:r>
    </w:p>
    <w:p w14:paraId="107D0B38"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3.2. The Committee may co-opt members as and when required.</w:t>
      </w:r>
    </w:p>
    <w:p w14:paraId="28241579"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3.3. Officers and general Committee members shall be appointed at the Annual General Meeting and shall remain in post until the next AGM. Officers and Committee members shall be eligible for re-election.</w:t>
      </w:r>
    </w:p>
    <w:p w14:paraId="0B588A4B"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3.4. The Committee shall conduct the general affairs of the Club. Any decision of the Committee may be challenged by a body of not less than five members who shall require in writing that the Secretary call a General Meeting to resolve the matter.</w:t>
      </w:r>
    </w:p>
    <w:p w14:paraId="5EBE0FB9"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3.5. Meetings of the Committee shall be called by the Secretary on instructions from the Chairman, or any three Committee members.</w:t>
      </w:r>
    </w:p>
    <w:p w14:paraId="3C6E1A0D"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3.6. A quorum shall consist of at least three Committee members.</w:t>
      </w:r>
    </w:p>
    <w:p w14:paraId="66EA4980"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3.7. In case of a casual vacancy in the Committee, the Committee may appoint a substitute.</w:t>
      </w:r>
    </w:p>
    <w:p w14:paraId="4512991A"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3.8. Members under 16 years old shall not be eligible for appointment to the Committee and members from 16 to 18 years old shall not be eligible for appointment to the officers’ posts</w:t>
      </w:r>
    </w:p>
    <w:p w14:paraId="75885FF8" w14:textId="77777777" w:rsidR="00D31FD4" w:rsidRPr="00516B84" w:rsidRDefault="00D31FD4" w:rsidP="00D31FD4">
      <w:pPr>
        <w:pStyle w:val="Body"/>
        <w:shd w:val="clear" w:color="auto" w:fill="FFFFFF" w:themeFill="background1"/>
        <w:ind w:right="566"/>
        <w:rPr>
          <w:rFonts w:asciiTheme="minorHAnsi" w:hAnsiTheme="minorHAnsi" w:cstheme="minorHAnsi"/>
        </w:rPr>
      </w:pPr>
    </w:p>
    <w:p w14:paraId="0BD6B205" w14:textId="77777777" w:rsidR="00D31FD4" w:rsidRPr="00516B84" w:rsidRDefault="00D31FD4" w:rsidP="00D31FD4">
      <w:pPr>
        <w:pStyle w:val="Body"/>
        <w:shd w:val="clear" w:color="auto" w:fill="FFFFFF" w:themeFill="background1"/>
        <w:ind w:right="566"/>
        <w:rPr>
          <w:rFonts w:asciiTheme="minorHAnsi" w:hAnsiTheme="minorHAnsi" w:cstheme="minorHAnsi"/>
          <w:b/>
        </w:rPr>
      </w:pPr>
      <w:r w:rsidRPr="00516B84">
        <w:rPr>
          <w:rFonts w:asciiTheme="minorHAnsi" w:hAnsiTheme="minorHAnsi" w:cstheme="minorHAnsi"/>
          <w:b/>
        </w:rPr>
        <w:t>4. CLUB SECTIONS</w:t>
      </w:r>
    </w:p>
    <w:p w14:paraId="46782649"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 xml:space="preserve">4.1. The Club may organize various sections to cover the various activities of </w:t>
      </w:r>
      <w:proofErr w:type="spellStart"/>
      <w:r w:rsidRPr="00516B84">
        <w:rPr>
          <w:rFonts w:asciiTheme="minorHAnsi" w:hAnsiTheme="minorHAnsi" w:cstheme="minorHAnsi"/>
        </w:rPr>
        <w:t>paddlesport</w:t>
      </w:r>
      <w:proofErr w:type="spellEnd"/>
    </w:p>
    <w:p w14:paraId="0A618867"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4.2. The affairs of each section shall be conducted by a sub-committee of up to 5 members and the chairman of each sub-committee shall serve on the Committee</w:t>
      </w:r>
    </w:p>
    <w:p w14:paraId="5ABA8EA4" w14:textId="77777777" w:rsidR="00D31FD4" w:rsidRPr="00516B84" w:rsidRDefault="00D31FD4" w:rsidP="00D31FD4">
      <w:pPr>
        <w:pStyle w:val="Body"/>
        <w:shd w:val="clear" w:color="auto" w:fill="FFFFFF" w:themeFill="background1"/>
        <w:ind w:right="566"/>
        <w:rPr>
          <w:rFonts w:asciiTheme="minorHAnsi" w:hAnsiTheme="minorHAnsi" w:cstheme="minorHAnsi"/>
        </w:rPr>
      </w:pPr>
    </w:p>
    <w:p w14:paraId="41FEFE66" w14:textId="77777777" w:rsidR="00D31FD4" w:rsidRPr="00516B84" w:rsidRDefault="00D31FD4" w:rsidP="00D31FD4">
      <w:pPr>
        <w:pStyle w:val="Body"/>
        <w:shd w:val="clear" w:color="auto" w:fill="FFFFFF" w:themeFill="background1"/>
        <w:ind w:right="566"/>
        <w:rPr>
          <w:rFonts w:asciiTheme="minorHAnsi" w:hAnsiTheme="minorHAnsi" w:cstheme="minorHAnsi"/>
          <w:b/>
        </w:rPr>
      </w:pPr>
      <w:r w:rsidRPr="00516B84">
        <w:rPr>
          <w:rFonts w:asciiTheme="minorHAnsi" w:hAnsiTheme="minorHAnsi" w:cstheme="minorHAnsi"/>
          <w:b/>
        </w:rPr>
        <w:t>5. TRUSTEES</w:t>
      </w:r>
    </w:p>
    <w:p w14:paraId="6E725A35"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5.1. Up to 4 trustees may be appointed at a general meeting to hold freehold or leasehold property on behalf of the Club.</w:t>
      </w:r>
    </w:p>
    <w:p w14:paraId="33FB8436"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5.2. In the event of the dissolution of the Club the trustees’ collective responsibility shall be no more than the total assets of the Club in their ownership.</w:t>
      </w:r>
    </w:p>
    <w:p w14:paraId="530BE741" w14:textId="77777777" w:rsidR="00D31FD4" w:rsidRPr="00516B84" w:rsidRDefault="00D31FD4" w:rsidP="00D31FD4">
      <w:pPr>
        <w:pStyle w:val="Body"/>
        <w:shd w:val="clear" w:color="auto" w:fill="FFFFFF" w:themeFill="background1"/>
        <w:ind w:right="566"/>
        <w:rPr>
          <w:rFonts w:asciiTheme="minorHAnsi" w:hAnsiTheme="minorHAnsi" w:cstheme="minorHAnsi"/>
        </w:rPr>
      </w:pPr>
    </w:p>
    <w:p w14:paraId="0AB38813" w14:textId="77777777" w:rsidR="00D31FD4" w:rsidRPr="00516B84" w:rsidRDefault="00D31FD4" w:rsidP="00D31FD4">
      <w:pPr>
        <w:pStyle w:val="Body"/>
        <w:shd w:val="clear" w:color="auto" w:fill="FFFFFF" w:themeFill="background1"/>
        <w:ind w:right="566"/>
        <w:rPr>
          <w:rFonts w:asciiTheme="minorHAnsi" w:hAnsiTheme="minorHAnsi" w:cstheme="minorHAnsi"/>
          <w:b/>
        </w:rPr>
      </w:pPr>
      <w:r w:rsidRPr="00516B84">
        <w:rPr>
          <w:rFonts w:asciiTheme="minorHAnsi" w:hAnsiTheme="minorHAnsi" w:cstheme="minorHAnsi"/>
          <w:b/>
        </w:rPr>
        <w:t>6. DUTIES OF OFFICERS</w:t>
      </w:r>
    </w:p>
    <w:p w14:paraId="2478041D"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6.1. The Chairman shall preside at all meetings of the Committee and General Meetings of the Club at which he is present. The Chairman shall be responsible for guiding the activities of the Club in accordance with the constitution and the wishes of the members. He shall represent the Club at the meetings of other organizations.</w:t>
      </w:r>
    </w:p>
    <w:p w14:paraId="2B42A3C1"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6.2. The Secretary shall be responsible for the general correspondence of the Club, and for the organization of meetings and the recording of the minutes thereof.</w:t>
      </w:r>
    </w:p>
    <w:p w14:paraId="3690E713"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6.3. The Treasurer shall be responsible for the collection of all monies and shall keep such books of account as required by the General Meetings. He shall produce at the AGM balance sheets showing the financial state of the Club as at the preceding 31</w:t>
      </w:r>
      <w:r w:rsidRPr="00516B84">
        <w:rPr>
          <w:rFonts w:asciiTheme="minorHAnsi" w:hAnsiTheme="minorHAnsi" w:cstheme="minorHAnsi"/>
          <w:vertAlign w:val="superscript"/>
        </w:rPr>
        <w:t>st</w:t>
      </w:r>
      <w:r w:rsidRPr="00516B84">
        <w:rPr>
          <w:rFonts w:asciiTheme="minorHAnsi" w:hAnsiTheme="minorHAnsi" w:cstheme="minorHAnsi"/>
        </w:rPr>
        <w:t xml:space="preserve"> of January.</w:t>
      </w:r>
    </w:p>
    <w:p w14:paraId="6FFD9413"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6.4. The Membership Secretary shall process new membership applications and annual renewals and expirations of membership and shall maintain the Club database and e mail address list</w:t>
      </w:r>
    </w:p>
    <w:p w14:paraId="6E268460"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lastRenderedPageBreak/>
        <w:t>6.5. Elected officers may seek assistance with their duties from members who may be co-opted to the Committee. Delegation of duties must be clearly agreed and understood and approved by the Committee. Responsibility for duties remains with the elected officer</w:t>
      </w:r>
    </w:p>
    <w:p w14:paraId="56B1513B" w14:textId="77777777" w:rsidR="00D31FD4" w:rsidRPr="00516B84" w:rsidRDefault="00D31FD4" w:rsidP="00D31FD4">
      <w:pPr>
        <w:pStyle w:val="Body"/>
        <w:shd w:val="clear" w:color="auto" w:fill="FFFFFF" w:themeFill="background1"/>
        <w:ind w:right="566"/>
        <w:rPr>
          <w:rFonts w:asciiTheme="minorHAnsi" w:hAnsiTheme="minorHAnsi" w:cstheme="minorHAnsi"/>
        </w:rPr>
      </w:pPr>
    </w:p>
    <w:p w14:paraId="6B863619" w14:textId="77777777" w:rsidR="00D31FD4" w:rsidRPr="00516B84" w:rsidRDefault="00D31FD4" w:rsidP="00D31FD4">
      <w:pPr>
        <w:pStyle w:val="Body"/>
        <w:shd w:val="clear" w:color="auto" w:fill="FFFFFF" w:themeFill="background1"/>
        <w:ind w:right="566"/>
        <w:rPr>
          <w:rFonts w:asciiTheme="minorHAnsi" w:hAnsiTheme="minorHAnsi" w:cstheme="minorHAnsi"/>
          <w:b/>
        </w:rPr>
      </w:pPr>
      <w:r w:rsidRPr="00516B84">
        <w:rPr>
          <w:rFonts w:asciiTheme="minorHAnsi" w:hAnsiTheme="minorHAnsi" w:cstheme="minorHAnsi"/>
          <w:b/>
        </w:rPr>
        <w:t>7. GENERAL MEETINGS</w:t>
      </w:r>
    </w:p>
    <w:p w14:paraId="16D64BFB"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7.1. The annual general meeting shall be held in the spring of each year.</w:t>
      </w:r>
    </w:p>
    <w:p w14:paraId="362D8911"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7.2. An extraordinary general meeting shall be called on the resolution of the Committee or any requisition signed by not less than five members.</w:t>
      </w:r>
    </w:p>
    <w:p w14:paraId="0BF02373"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7.3. Not less than 10 days clear notice of any general meeting shall be given stating the time, place, and business of the meeting. Such notice shall be given to all the members by email to the addresses on the Club mailshot database but accidental omission to give notice to, or non-receipt of notice by, a member shall not of itself invalidate the proceedings of the meeting. Notice to one member of a family membership shall stand as notice to all the family.</w:t>
      </w:r>
    </w:p>
    <w:p w14:paraId="168CB731"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 xml:space="preserve">7.4. Motions for discussion at the annual general meeting and nominations for election to the Committee shall be lodged with the Secretary not later than five clear days before the </w:t>
      </w:r>
      <w:proofErr w:type="gramStart"/>
      <w:r w:rsidRPr="00516B84">
        <w:rPr>
          <w:rFonts w:asciiTheme="minorHAnsi" w:hAnsiTheme="minorHAnsi" w:cstheme="minorHAnsi"/>
        </w:rPr>
        <w:t>meeting, and</w:t>
      </w:r>
      <w:proofErr w:type="gramEnd"/>
      <w:r w:rsidRPr="00516B84">
        <w:rPr>
          <w:rFonts w:asciiTheme="minorHAnsi" w:hAnsiTheme="minorHAnsi" w:cstheme="minorHAnsi"/>
        </w:rPr>
        <w:t xml:space="preserve"> signed by two members. Other motions may be considered by the annual general meeting at the discretion of the Chairman</w:t>
      </w:r>
    </w:p>
    <w:p w14:paraId="2F5C800F"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7.5. At any general meeting a resolution put to the vote shall be decided by show of hands unless the meeting resolves to hold a secret ballot on the issue, except that any election for a position for which more than one nomination has been received shall be by secret ballot.</w:t>
      </w:r>
    </w:p>
    <w:p w14:paraId="0AA98E34"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7.6. In the first instance at any general meeting 10% of the Club’s voting membership shall constitute a quorum. If after 20 minutes from the time appointed for the meeting a quorum is not present, the meeting, if called at the request of the members, shall be dissolved; in any other case the meeting shall be adjourned to a time and place to be fixed by the Committee and if fewer than 10% of the voting membership are present at the time appointed for such adjourned meeting the members present shall constitute a quorum.</w:t>
      </w:r>
    </w:p>
    <w:p w14:paraId="25C110B2" w14:textId="77777777" w:rsidR="00D31FD4" w:rsidRPr="00516B84" w:rsidRDefault="00D31FD4" w:rsidP="00D31FD4">
      <w:pPr>
        <w:pStyle w:val="Body"/>
        <w:shd w:val="clear" w:color="auto" w:fill="FFFFFF" w:themeFill="background1"/>
        <w:ind w:right="566"/>
        <w:rPr>
          <w:rFonts w:asciiTheme="minorHAnsi" w:hAnsiTheme="minorHAnsi" w:cstheme="minorHAnsi"/>
        </w:rPr>
      </w:pPr>
    </w:p>
    <w:p w14:paraId="7AAA5227" w14:textId="77777777" w:rsidR="00D31FD4" w:rsidRPr="00516B84" w:rsidRDefault="00D31FD4" w:rsidP="00D31FD4">
      <w:pPr>
        <w:pStyle w:val="Body"/>
        <w:shd w:val="clear" w:color="auto" w:fill="FFFFFF" w:themeFill="background1"/>
        <w:ind w:right="566"/>
        <w:rPr>
          <w:rFonts w:asciiTheme="minorHAnsi" w:hAnsiTheme="minorHAnsi" w:cstheme="minorHAnsi"/>
          <w:b/>
        </w:rPr>
      </w:pPr>
      <w:r w:rsidRPr="00516B84">
        <w:rPr>
          <w:rFonts w:asciiTheme="minorHAnsi" w:hAnsiTheme="minorHAnsi" w:cstheme="minorHAnsi"/>
          <w:b/>
        </w:rPr>
        <w:t>8. LIABILITY</w:t>
      </w:r>
    </w:p>
    <w:p w14:paraId="731EAC09"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8.1. Financial or legal liability incurred in the rightful exercise of their office shall not be the personal liability of the Committee members but shall be the responsibility of the Club as a whole.</w:t>
      </w:r>
    </w:p>
    <w:p w14:paraId="7ABAB77F"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8.2. All members or other persons who attend functions of the Club do so at their own risk and neither the Club nor its officers can accept liability for loss or damage incurred on Club premises or at any Club function.</w:t>
      </w:r>
    </w:p>
    <w:p w14:paraId="681E886F" w14:textId="77777777" w:rsidR="00D31FD4" w:rsidRPr="00516B84" w:rsidRDefault="00D31FD4" w:rsidP="00D31FD4">
      <w:pPr>
        <w:pStyle w:val="Body"/>
        <w:shd w:val="clear" w:color="auto" w:fill="FFFFFF" w:themeFill="background1"/>
        <w:ind w:right="566"/>
        <w:rPr>
          <w:rFonts w:asciiTheme="minorHAnsi" w:hAnsiTheme="minorHAnsi" w:cstheme="minorHAnsi"/>
        </w:rPr>
      </w:pPr>
    </w:p>
    <w:p w14:paraId="7664E98E" w14:textId="77777777" w:rsidR="00D31FD4" w:rsidRPr="00516B84" w:rsidRDefault="00D31FD4" w:rsidP="00D31FD4">
      <w:pPr>
        <w:pStyle w:val="Body"/>
        <w:shd w:val="clear" w:color="auto" w:fill="FFFFFF" w:themeFill="background1"/>
        <w:ind w:right="566"/>
        <w:rPr>
          <w:rFonts w:asciiTheme="minorHAnsi" w:hAnsiTheme="minorHAnsi" w:cstheme="minorHAnsi"/>
          <w:b/>
        </w:rPr>
      </w:pPr>
      <w:r w:rsidRPr="00516B84">
        <w:rPr>
          <w:rFonts w:asciiTheme="minorHAnsi" w:hAnsiTheme="minorHAnsi" w:cstheme="minorHAnsi"/>
          <w:b/>
        </w:rPr>
        <w:t>9. ALTERATION OF RULES</w:t>
      </w:r>
    </w:p>
    <w:p w14:paraId="1860E79F"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9.1. This constitution shall not be altered, amended or rescinded in any part except by a general meeting of the Club.</w:t>
      </w:r>
    </w:p>
    <w:p w14:paraId="58A27C20" w14:textId="77777777" w:rsidR="00D31FD4" w:rsidRPr="00516B84" w:rsidRDefault="00D31FD4" w:rsidP="00D31FD4">
      <w:pPr>
        <w:pStyle w:val="Body"/>
        <w:shd w:val="clear" w:color="auto" w:fill="FFFFFF" w:themeFill="background1"/>
        <w:ind w:right="566"/>
        <w:rPr>
          <w:rFonts w:asciiTheme="minorHAnsi" w:hAnsiTheme="minorHAnsi" w:cstheme="minorHAnsi"/>
        </w:rPr>
      </w:pPr>
    </w:p>
    <w:p w14:paraId="6C80CEC2" w14:textId="77777777" w:rsidR="00D31FD4" w:rsidRPr="00516B84" w:rsidRDefault="00D31FD4" w:rsidP="00D31FD4">
      <w:pPr>
        <w:pStyle w:val="Body"/>
        <w:shd w:val="clear" w:color="auto" w:fill="FFFFFF" w:themeFill="background1"/>
        <w:ind w:right="566"/>
        <w:rPr>
          <w:rFonts w:asciiTheme="minorHAnsi" w:hAnsiTheme="minorHAnsi" w:cstheme="minorHAnsi"/>
          <w:b/>
        </w:rPr>
      </w:pPr>
      <w:r w:rsidRPr="00516B84">
        <w:rPr>
          <w:rFonts w:asciiTheme="minorHAnsi" w:hAnsiTheme="minorHAnsi" w:cstheme="minorHAnsi"/>
          <w:b/>
        </w:rPr>
        <w:t>10. AUDITOR</w:t>
      </w:r>
    </w:p>
    <w:p w14:paraId="2488E157"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 xml:space="preserve">10.1. Prior to every annual general meeting an auditor shall be appointed to examine the accounts of the </w:t>
      </w:r>
      <w:proofErr w:type="gramStart"/>
      <w:r w:rsidRPr="00516B84">
        <w:rPr>
          <w:rFonts w:asciiTheme="minorHAnsi" w:hAnsiTheme="minorHAnsi" w:cstheme="minorHAnsi"/>
        </w:rPr>
        <w:t>Club, and</w:t>
      </w:r>
      <w:proofErr w:type="gramEnd"/>
      <w:r w:rsidRPr="00516B84">
        <w:rPr>
          <w:rFonts w:asciiTheme="minorHAnsi" w:hAnsiTheme="minorHAnsi" w:cstheme="minorHAnsi"/>
        </w:rPr>
        <w:t xml:space="preserve"> </w:t>
      </w:r>
      <w:r w:rsidRPr="00516B84">
        <w:rPr>
          <w:rFonts w:asciiTheme="minorHAnsi" w:hAnsiTheme="minorHAnsi" w:cstheme="minorHAnsi"/>
          <w:shd w:val="clear" w:color="auto" w:fill="FFFFFF" w:themeFill="background1"/>
        </w:rPr>
        <w:t>ascertain by reasonable sampling and inspection</w:t>
      </w:r>
      <w:r w:rsidRPr="00516B84">
        <w:rPr>
          <w:rFonts w:asciiTheme="minorHAnsi" w:hAnsiTheme="minorHAnsi" w:cstheme="minorHAnsi"/>
        </w:rPr>
        <w:t xml:space="preserve"> the correctness of the income and expenditure accounts and of the balance sheet.</w:t>
      </w:r>
    </w:p>
    <w:p w14:paraId="323979A2" w14:textId="77777777" w:rsidR="00D31FD4" w:rsidRPr="00516B84" w:rsidRDefault="00D31FD4" w:rsidP="00D31FD4">
      <w:pPr>
        <w:pStyle w:val="Body"/>
        <w:shd w:val="clear" w:color="auto" w:fill="FFFFFF" w:themeFill="background1"/>
        <w:ind w:right="566"/>
        <w:rPr>
          <w:rFonts w:asciiTheme="minorHAnsi" w:hAnsiTheme="minorHAnsi" w:cstheme="minorHAnsi"/>
        </w:rPr>
      </w:pPr>
    </w:p>
    <w:p w14:paraId="61FC0A13" w14:textId="77777777" w:rsidR="00D31FD4" w:rsidRPr="00516B84" w:rsidRDefault="00D31FD4" w:rsidP="00D31FD4">
      <w:pPr>
        <w:pStyle w:val="Body"/>
        <w:shd w:val="clear" w:color="auto" w:fill="FFFFFF" w:themeFill="background1"/>
        <w:ind w:right="566"/>
        <w:rPr>
          <w:rFonts w:asciiTheme="minorHAnsi" w:hAnsiTheme="minorHAnsi" w:cstheme="minorHAnsi"/>
          <w:b/>
        </w:rPr>
      </w:pPr>
      <w:r w:rsidRPr="00516B84">
        <w:rPr>
          <w:rFonts w:asciiTheme="minorHAnsi" w:hAnsiTheme="minorHAnsi" w:cstheme="minorHAnsi"/>
          <w:b/>
        </w:rPr>
        <w:t>11. PROFITS</w:t>
      </w:r>
    </w:p>
    <w:p w14:paraId="1D1B6D05"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lastRenderedPageBreak/>
        <w:t>11.1. In no circumstances may any profit be distributed to members. All profits shall be placed in a general fund for the use of the Club.</w:t>
      </w:r>
    </w:p>
    <w:p w14:paraId="403224CB" w14:textId="77777777" w:rsidR="00D31FD4" w:rsidRPr="00516B84" w:rsidRDefault="00D31FD4" w:rsidP="00D31FD4">
      <w:pPr>
        <w:pStyle w:val="Body"/>
        <w:shd w:val="clear" w:color="auto" w:fill="FFFFFF" w:themeFill="background1"/>
        <w:ind w:right="566"/>
        <w:rPr>
          <w:rFonts w:asciiTheme="minorHAnsi" w:hAnsiTheme="minorHAnsi" w:cstheme="minorHAnsi"/>
        </w:rPr>
      </w:pPr>
    </w:p>
    <w:p w14:paraId="5EBA60A0" w14:textId="77777777" w:rsidR="00D31FD4" w:rsidRPr="00516B84" w:rsidRDefault="00D31FD4" w:rsidP="00D31FD4">
      <w:pPr>
        <w:pStyle w:val="Body"/>
        <w:shd w:val="clear" w:color="auto" w:fill="FFFFFF" w:themeFill="background1"/>
        <w:ind w:right="566"/>
        <w:rPr>
          <w:rFonts w:asciiTheme="minorHAnsi" w:hAnsiTheme="minorHAnsi" w:cstheme="minorHAnsi"/>
          <w:b/>
        </w:rPr>
      </w:pPr>
      <w:r w:rsidRPr="00516B84">
        <w:rPr>
          <w:rFonts w:asciiTheme="minorHAnsi" w:hAnsiTheme="minorHAnsi" w:cstheme="minorHAnsi"/>
          <w:b/>
        </w:rPr>
        <w:t>12. TERMINATION</w:t>
      </w:r>
    </w:p>
    <w:p w14:paraId="2F19D502"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12.1. The Club shall not terminate except by a resolution of an AGM or an extraordinary general meeting called for the purpose, and in such event any surplus assets shall be handed over to British Canoeing.</w:t>
      </w:r>
    </w:p>
    <w:p w14:paraId="0D0D835F" w14:textId="77777777" w:rsidR="00D31FD4" w:rsidRPr="00516B84" w:rsidRDefault="00D31FD4" w:rsidP="00D31FD4">
      <w:pPr>
        <w:pStyle w:val="Body"/>
        <w:shd w:val="clear" w:color="auto" w:fill="FFFFFF" w:themeFill="background1"/>
        <w:ind w:right="566"/>
        <w:rPr>
          <w:rFonts w:asciiTheme="minorHAnsi" w:hAnsiTheme="minorHAnsi" w:cstheme="minorHAnsi"/>
        </w:rPr>
      </w:pPr>
    </w:p>
    <w:p w14:paraId="5A759E97" w14:textId="77777777" w:rsidR="00D31FD4" w:rsidRPr="00516B84" w:rsidRDefault="00D31FD4" w:rsidP="00D31FD4">
      <w:pPr>
        <w:pStyle w:val="Body"/>
        <w:shd w:val="clear" w:color="auto" w:fill="FFFFFF" w:themeFill="background1"/>
        <w:ind w:right="566"/>
        <w:rPr>
          <w:rFonts w:asciiTheme="minorHAnsi" w:hAnsiTheme="minorHAnsi" w:cstheme="minorHAnsi"/>
          <w:b/>
        </w:rPr>
      </w:pPr>
      <w:r w:rsidRPr="00516B84">
        <w:rPr>
          <w:rFonts w:asciiTheme="minorHAnsi" w:hAnsiTheme="minorHAnsi" w:cstheme="minorHAnsi"/>
          <w:b/>
        </w:rPr>
        <w:t>13. INTERPRETATION</w:t>
      </w:r>
    </w:p>
    <w:p w14:paraId="6D51E0D8" w14:textId="77777777" w:rsidR="00D31FD4" w:rsidRPr="00516B84" w:rsidRDefault="00D31FD4" w:rsidP="00D31FD4">
      <w:pPr>
        <w:pStyle w:val="Body"/>
        <w:shd w:val="clear" w:color="auto" w:fill="FFFFFF" w:themeFill="background1"/>
        <w:ind w:right="566"/>
        <w:rPr>
          <w:rFonts w:asciiTheme="minorHAnsi" w:hAnsiTheme="minorHAnsi" w:cstheme="minorHAnsi"/>
        </w:rPr>
      </w:pPr>
      <w:r w:rsidRPr="00516B84">
        <w:rPr>
          <w:rFonts w:asciiTheme="minorHAnsi" w:hAnsiTheme="minorHAnsi" w:cstheme="minorHAnsi"/>
        </w:rPr>
        <w:t>13.1.</w:t>
      </w:r>
      <w:r>
        <w:rPr>
          <w:rFonts w:asciiTheme="minorHAnsi" w:hAnsiTheme="minorHAnsi" w:cstheme="minorHAnsi"/>
        </w:rPr>
        <w:t xml:space="preserve"> </w:t>
      </w:r>
      <w:r w:rsidRPr="00516B84">
        <w:rPr>
          <w:rFonts w:asciiTheme="minorHAnsi" w:hAnsiTheme="minorHAnsi" w:cstheme="minorHAnsi"/>
        </w:rPr>
        <w:t>Any matter not provided for in this constitution or any question over interpretation of it shall be dealt with by the Committee whose decision shall be binding until reversed by a general meeting</w:t>
      </w:r>
      <w:bookmarkStart w:id="0" w:name="_GoBack"/>
      <w:bookmarkEnd w:id="0"/>
    </w:p>
    <w:sectPr w:rsidR="00D31FD4" w:rsidRPr="00516B84" w:rsidSect="001E4D8F">
      <w:headerReference w:type="default" r:id="rId11"/>
      <w:footerReference w:type="default" r:id="rId12"/>
      <w:pgSz w:w="11906" w:h="16838" w:code="9"/>
      <w:pgMar w:top="184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12214" w14:textId="77777777" w:rsidR="000A41B3" w:rsidRDefault="000A41B3" w:rsidP="0012046C">
      <w:pPr>
        <w:spacing w:after="0" w:line="240" w:lineRule="auto"/>
      </w:pPr>
      <w:r>
        <w:separator/>
      </w:r>
    </w:p>
  </w:endnote>
  <w:endnote w:type="continuationSeparator" w:id="0">
    <w:p w14:paraId="70990409" w14:textId="77777777" w:rsidR="000A41B3" w:rsidRDefault="000A41B3" w:rsidP="0012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24A9" w14:textId="77777777" w:rsidR="000B4C5D" w:rsidRDefault="000B4C5D">
    <w:pPr>
      <w:pStyle w:val="BodyText"/>
      <w:spacing w:line="14" w:lineRule="auto"/>
      <w:ind w:left="0"/>
      <w:rPr>
        <w:sz w:val="20"/>
      </w:rPr>
    </w:pPr>
    <w:r>
      <w:rPr>
        <w:noProof/>
        <w:lang w:val="en-GB" w:eastAsia="en-GB" w:bidi="ar-SA"/>
      </w:rPr>
      <mc:AlternateContent>
        <mc:Choice Requires="wps">
          <w:drawing>
            <wp:anchor distT="0" distB="0" distL="114300" distR="114300" simplePos="0" relativeHeight="251707392" behindDoc="1" locked="0" layoutInCell="1" allowOverlap="1" wp14:anchorId="3BCB50BD" wp14:editId="01E539F5">
              <wp:simplePos x="0" y="0"/>
              <wp:positionH relativeFrom="page">
                <wp:posOffset>895985</wp:posOffset>
              </wp:positionH>
              <wp:positionV relativeFrom="page">
                <wp:posOffset>9735185</wp:posOffset>
              </wp:positionV>
              <wp:extent cx="576961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6095">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D4275" id="Line 2"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66.55pt" to="524.85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" strokecolor="#d9d9d9" strokeweight=".16931mm">
              <w10:wrap anchorx="page" anchory="page"/>
            </v:line>
          </w:pict>
        </mc:Fallback>
      </mc:AlternateContent>
    </w:r>
    <w:r>
      <w:rPr>
        <w:noProof/>
        <w:lang w:val="en-GB" w:eastAsia="en-GB" w:bidi="ar-SA"/>
      </w:rPr>
      <mc:AlternateContent>
        <mc:Choice Requires="wps">
          <w:drawing>
            <wp:anchor distT="0" distB="0" distL="114300" distR="114300" simplePos="0" relativeHeight="251708416" behindDoc="1" locked="0" layoutInCell="1" allowOverlap="1" wp14:anchorId="51ED1091" wp14:editId="0EA17D19">
              <wp:simplePos x="0" y="0"/>
              <wp:positionH relativeFrom="page">
                <wp:posOffset>5912485</wp:posOffset>
              </wp:positionH>
              <wp:positionV relativeFrom="page">
                <wp:posOffset>9765030</wp:posOffset>
              </wp:positionV>
              <wp:extent cx="709930" cy="165735"/>
              <wp:effectExtent l="0" t="0" r="0" b="0"/>
              <wp:wrapNone/>
              <wp:docPr id="2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B2BD9" w14:textId="77777777" w:rsidR="000B4C5D" w:rsidRDefault="000B4C5D">
                          <w:pPr>
                            <w:pStyle w:val="BodyText"/>
                            <w:spacing w:line="245" w:lineRule="exact"/>
                            <w:ind w:left="60"/>
                          </w:pPr>
                          <w:r>
                            <w:fldChar w:fldCharType="begin"/>
                          </w:r>
                          <w:r>
                            <w:instrText xml:space="preserve"> PAGE </w:instrText>
                          </w:r>
                          <w:r>
                            <w:fldChar w:fldCharType="separate"/>
                          </w:r>
                          <w:r>
                            <w:rPr>
                              <w:noProof/>
                            </w:rPr>
                            <w:t>43</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D1091" id="_x0000_t202" coordsize="21600,21600" o:spt="202" path="m,l,21600r21600,l21600,xe">
              <v:stroke joinstyle="miter"/>
              <v:path gradientshapeok="t" o:connecttype="rect"/>
            </v:shapetype>
            <v:shape id="Text Box 1" o:spid="_x0000_s1026" type="#_x0000_t202" style="position:absolute;margin-left:465.55pt;margin-top:768.9pt;width:55.9pt;height:13.0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" filled="f" stroked="f">
              <v:textbox inset="0,0,0,0">
                <w:txbxContent>
                  <w:p w14:paraId="292B2BD9" w14:textId="77777777" w:rsidR="000B4C5D" w:rsidRDefault="000B4C5D">
                    <w:pPr>
                      <w:pStyle w:val="BodyText"/>
                      <w:spacing w:line="245" w:lineRule="exact"/>
                      <w:ind w:left="60"/>
                    </w:pPr>
                    <w:r>
                      <w:fldChar w:fldCharType="begin"/>
                    </w:r>
                    <w:r>
                      <w:instrText xml:space="preserve"> PAGE </w:instrText>
                    </w:r>
                    <w:r>
                      <w:fldChar w:fldCharType="separate"/>
                    </w:r>
                    <w:r>
                      <w:rPr>
                        <w:noProof/>
                      </w:rPr>
                      <w:t>43</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B44B6" w14:textId="77777777" w:rsidR="000A41B3" w:rsidRDefault="000A41B3" w:rsidP="0012046C">
      <w:pPr>
        <w:spacing w:after="0" w:line="240" w:lineRule="auto"/>
      </w:pPr>
      <w:r>
        <w:separator/>
      </w:r>
    </w:p>
  </w:footnote>
  <w:footnote w:type="continuationSeparator" w:id="0">
    <w:p w14:paraId="349A4779" w14:textId="77777777" w:rsidR="000A41B3" w:rsidRDefault="000A41B3" w:rsidP="00120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ED84" w14:textId="77777777" w:rsidR="00DF75CB" w:rsidRDefault="00DF75CB" w:rsidP="00DF75CB">
    <w:pPr>
      <w:pStyle w:val="Header"/>
      <w:rPr>
        <w:b/>
        <w:color w:val="2F5496" w:themeColor="accent5" w:themeShade="BF"/>
      </w:rPr>
    </w:pPr>
  </w:p>
  <w:p w14:paraId="11C0BC98" w14:textId="77777777" w:rsidR="00DF75CB" w:rsidRPr="0012046C" w:rsidRDefault="00DF75CB" w:rsidP="00DF75CB">
    <w:pPr>
      <w:pStyle w:val="Header"/>
      <w:rPr>
        <w:b/>
        <w:color w:val="2F5496" w:themeColor="accent5" w:themeShade="BF"/>
      </w:rPr>
    </w:pPr>
    <w:r w:rsidRPr="004C4409">
      <w:rPr>
        <w:noProof/>
        <w:sz w:val="29"/>
        <w:lang w:eastAsia="en-GB"/>
      </w:rPr>
      <w:drawing>
        <wp:anchor distT="0" distB="0" distL="114300" distR="114300" simplePos="0" relativeHeight="251711488" behindDoc="0" locked="0" layoutInCell="1" allowOverlap="1" wp14:anchorId="3B1E02A3" wp14:editId="0957FE6F">
          <wp:simplePos x="0" y="0"/>
          <wp:positionH relativeFrom="column">
            <wp:posOffset>4899660</wp:posOffset>
          </wp:positionH>
          <wp:positionV relativeFrom="paragraph">
            <wp:posOffset>-137795</wp:posOffset>
          </wp:positionV>
          <wp:extent cx="772160" cy="473084"/>
          <wp:effectExtent l="0" t="0" r="8890" b="317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2160" cy="473084"/>
                  </a:xfrm>
                  <a:prstGeom prst="rect">
                    <a:avLst/>
                  </a:prstGeom>
                </pic:spPr>
              </pic:pic>
            </a:graphicData>
          </a:graphic>
          <wp14:sizeRelH relativeFrom="page">
            <wp14:pctWidth>0</wp14:pctWidth>
          </wp14:sizeRelH>
          <wp14:sizeRelV relativeFrom="page">
            <wp14:pctHeight>0</wp14:pctHeight>
          </wp14:sizeRelV>
        </wp:anchor>
      </w:drawing>
    </w:r>
    <w:r>
      <w:rPr>
        <w:b/>
        <w:color w:val="2F5496" w:themeColor="accent5" w:themeShade="BF"/>
      </w:rPr>
      <w:t>Shrewsbury Canoe Club</w:t>
    </w:r>
  </w:p>
  <w:p w14:paraId="2A0FCC51" w14:textId="24615B87" w:rsidR="00DF75CB" w:rsidRPr="0012046C" w:rsidRDefault="00DF75CB" w:rsidP="00DF75CB">
    <w:pPr>
      <w:pStyle w:val="Header"/>
      <w:rPr>
        <w:color w:val="2F5496" w:themeColor="accent5" w:themeShade="BF"/>
      </w:rPr>
    </w:pPr>
    <w:r>
      <w:rPr>
        <w:b/>
        <w:noProof/>
        <w:color w:val="4472C4" w:themeColor="accent5"/>
        <w:lang w:eastAsia="en-GB"/>
      </w:rPr>
      <mc:AlternateContent>
        <mc:Choice Requires="wps">
          <w:drawing>
            <wp:anchor distT="0" distB="0" distL="114300" distR="114300" simplePos="0" relativeHeight="251710464" behindDoc="0" locked="0" layoutInCell="1" allowOverlap="1" wp14:anchorId="0FC8AC4A" wp14:editId="20863CB2">
              <wp:simplePos x="0" y="0"/>
              <wp:positionH relativeFrom="column">
                <wp:posOffset>-7620</wp:posOffset>
              </wp:positionH>
              <wp:positionV relativeFrom="paragraph">
                <wp:posOffset>205740</wp:posOffset>
              </wp:positionV>
              <wp:extent cx="5715000" cy="0"/>
              <wp:effectExtent l="0" t="0" r="19050" b="19050"/>
              <wp:wrapNone/>
              <wp:docPr id="224" name="Straight Connector 224"/>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387B35" id="Straight Connector 22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6pt,16.2pt" to="449.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" strokecolor="#5b9bd5 [3204]" strokeweight=".5pt">
              <v:stroke joinstyle="miter"/>
            </v:line>
          </w:pict>
        </mc:Fallback>
      </mc:AlternateContent>
    </w:r>
    <w:r w:rsidR="00D31FD4">
      <w:rPr>
        <w:b/>
        <w:color w:val="2F5496" w:themeColor="accent5" w:themeShade="BF"/>
      </w:rPr>
      <w:t>Club Constitution</w:t>
    </w:r>
  </w:p>
  <w:p w14:paraId="16922D59" w14:textId="77777777" w:rsidR="00DF75CB" w:rsidRDefault="00DF7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983"/>
    <w:multiLevelType w:val="multilevel"/>
    <w:tmpl w:val="3952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61F24"/>
    <w:multiLevelType w:val="multilevel"/>
    <w:tmpl w:val="C66A5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16545"/>
    <w:multiLevelType w:val="multilevel"/>
    <w:tmpl w:val="A49EE3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3555" w:hanging="720"/>
      </w:pPr>
    </w:lvl>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F3D4EE5"/>
    <w:multiLevelType w:val="hybridMultilevel"/>
    <w:tmpl w:val="D954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63B53"/>
    <w:multiLevelType w:val="hybridMultilevel"/>
    <w:tmpl w:val="24984A5A"/>
    <w:lvl w:ilvl="0" w:tplc="F68CDACE">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0D4439B"/>
    <w:multiLevelType w:val="hybridMultilevel"/>
    <w:tmpl w:val="5884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35CAC"/>
    <w:multiLevelType w:val="hybridMultilevel"/>
    <w:tmpl w:val="F7D64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3125F1"/>
    <w:multiLevelType w:val="hybridMultilevel"/>
    <w:tmpl w:val="D9B0DD98"/>
    <w:lvl w:ilvl="0" w:tplc="D108D5F0">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8" w15:restartNumberingAfterBreak="0">
    <w:nsid w:val="1E945692"/>
    <w:multiLevelType w:val="hybridMultilevel"/>
    <w:tmpl w:val="31AE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17603"/>
    <w:multiLevelType w:val="multilevel"/>
    <w:tmpl w:val="2B72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2D0849"/>
    <w:multiLevelType w:val="hybridMultilevel"/>
    <w:tmpl w:val="162E5CFC"/>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237ED"/>
    <w:multiLevelType w:val="hybridMultilevel"/>
    <w:tmpl w:val="CAD85D5C"/>
    <w:lvl w:ilvl="0" w:tplc="9062747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D0F501E"/>
    <w:multiLevelType w:val="hybridMultilevel"/>
    <w:tmpl w:val="CF429F3E"/>
    <w:lvl w:ilvl="0" w:tplc="3CDAF73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E73780"/>
    <w:multiLevelType w:val="hybridMultilevel"/>
    <w:tmpl w:val="CEEE0D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2DF55C33"/>
    <w:multiLevelType w:val="multilevel"/>
    <w:tmpl w:val="B7F6EA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95"/>
        </w:tabs>
        <w:ind w:left="1495"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23C6F03"/>
    <w:multiLevelType w:val="multilevel"/>
    <w:tmpl w:val="27CE8AC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32A076E"/>
    <w:multiLevelType w:val="hybridMultilevel"/>
    <w:tmpl w:val="9884AA44"/>
    <w:lvl w:ilvl="0" w:tplc="42F6572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33D6C37"/>
    <w:multiLevelType w:val="multilevel"/>
    <w:tmpl w:val="7FC63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824F07"/>
    <w:multiLevelType w:val="hybridMultilevel"/>
    <w:tmpl w:val="A1FCD2C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9" w15:restartNumberingAfterBreak="0">
    <w:nsid w:val="46D65498"/>
    <w:multiLevelType w:val="hybridMultilevel"/>
    <w:tmpl w:val="2DE4DBAC"/>
    <w:lvl w:ilvl="0" w:tplc="09485D3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7DC0FD5"/>
    <w:multiLevelType w:val="multilevel"/>
    <w:tmpl w:val="3C0C0F28"/>
    <w:lvl w:ilvl="0">
      <w:start w:val="1"/>
      <w:numFmt w:val="decimal"/>
      <w:lvlText w:val="%1."/>
      <w:lvlJc w:val="left"/>
      <w:pPr>
        <w:tabs>
          <w:tab w:val="num" w:pos="850"/>
        </w:tabs>
        <w:ind w:left="850" w:hanging="850"/>
      </w:pPr>
      <w:rPr>
        <w:b w:val="0"/>
        <w:i w:val="0"/>
        <w:caps w:val="0"/>
        <w:smallCaps w:val="0"/>
        <w:strike w:val="0"/>
        <w:dstrike w:val="0"/>
        <w:outline w:val="0"/>
        <w:shadow w:val="0"/>
        <w:emboss w:val="0"/>
        <w:imprint w:val="0"/>
        <w:vanish w:val="0"/>
        <w:position w:val="0"/>
        <w:sz w:val="20"/>
        <w:u w:val="none"/>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outline w:val="0"/>
        <w:shadow w:val="0"/>
        <w:emboss w:val="0"/>
        <w:imprint w:val="0"/>
        <w:vanish w:val="0"/>
        <w:position w:val="0"/>
        <w:sz w:val="20"/>
        <w:u w:val="none"/>
        <w:effect w:val="none"/>
        <w:vertAlign w:val="baseline"/>
      </w:rPr>
    </w:lvl>
    <w:lvl w:ilvl="2">
      <w:start w:val="1"/>
      <w:numFmt w:val="decimal"/>
      <w:lvlText w:val="%1.%2.%3"/>
      <w:lvlJc w:val="left"/>
      <w:pPr>
        <w:tabs>
          <w:tab w:val="num" w:pos="1984"/>
        </w:tabs>
        <w:ind w:left="1984" w:hanging="1134"/>
      </w:pPr>
      <w:rPr>
        <w:b w:val="0"/>
        <w:i w:val="0"/>
        <w:caps w:val="0"/>
        <w:smallCaps w:val="0"/>
        <w:strike w:val="0"/>
        <w:dstrike w:val="0"/>
        <w:outline w:val="0"/>
        <w:shadow w:val="0"/>
        <w:emboss w:val="0"/>
        <w:imprint w:val="0"/>
        <w:vanish w:val="0"/>
        <w:position w:val="0"/>
        <w:sz w:val="20"/>
        <w:u w:val="none"/>
        <w:effect w:val="none"/>
        <w:vertAlign w:val="baseline"/>
      </w:rPr>
    </w:lvl>
    <w:lvl w:ilvl="3">
      <w:start w:val="1"/>
      <w:numFmt w:val="lowerLetter"/>
      <w:lvlText w:val="(%4)"/>
      <w:lvlJc w:val="left"/>
      <w:pPr>
        <w:tabs>
          <w:tab w:val="num" w:pos="2551"/>
        </w:tabs>
        <w:ind w:left="2551" w:hanging="567"/>
      </w:pPr>
      <w:rPr>
        <w:b w:val="0"/>
        <w:i w:val="0"/>
        <w:caps w:val="0"/>
        <w:smallCaps w:val="0"/>
        <w:strike w:val="0"/>
        <w:dstrike w:val="0"/>
        <w:outline w:val="0"/>
        <w:shadow w:val="0"/>
        <w:emboss w:val="0"/>
        <w:imprint w:val="0"/>
        <w:vanish w:val="0"/>
        <w:position w:val="0"/>
        <w:sz w:val="20"/>
        <w:u w:val="none"/>
        <w:effect w:val="none"/>
        <w:vertAlign w:val="baseline"/>
      </w:rPr>
    </w:lvl>
    <w:lvl w:ilvl="4">
      <w:start w:val="1"/>
      <w:numFmt w:val="lowerRoman"/>
      <w:lvlText w:val="(%5)"/>
      <w:lvlJc w:val="left"/>
      <w:pPr>
        <w:tabs>
          <w:tab w:val="num" w:pos="3118"/>
        </w:tabs>
        <w:ind w:left="3118" w:hanging="567"/>
      </w:pPr>
      <w:rPr>
        <w:b w:val="0"/>
        <w:i w:val="0"/>
        <w:caps w:val="0"/>
        <w:smallCaps w:val="0"/>
        <w:strike w:val="0"/>
        <w:dstrike w:val="0"/>
        <w:outline w:val="0"/>
        <w:shadow w:val="0"/>
        <w:emboss w:val="0"/>
        <w:imprint w:val="0"/>
        <w:vanish w:val="0"/>
        <w:position w:val="0"/>
        <w:sz w:val="20"/>
        <w:u w:val="none"/>
        <w:effect w:val="none"/>
        <w:vertAlign w:val="baseline"/>
      </w:rPr>
    </w:lvl>
    <w:lvl w:ilvl="5">
      <w:start w:val="1"/>
      <w:numFmt w:val="upperRoman"/>
      <w:lvlText w:val="(%6)"/>
      <w:lvlJc w:val="left"/>
      <w:pPr>
        <w:tabs>
          <w:tab w:val="num" w:pos="3685"/>
        </w:tabs>
        <w:ind w:left="3685" w:hanging="567"/>
      </w:pPr>
      <w:rPr>
        <w:b w:val="0"/>
        <w:i w:val="0"/>
        <w:caps w:val="0"/>
        <w:smallCaps w:val="0"/>
        <w:strike w:val="0"/>
        <w:dstrike w:val="0"/>
        <w:outline w:val="0"/>
        <w:shadow w:val="0"/>
        <w:emboss w:val="0"/>
        <w:imprint w:val="0"/>
        <w:vanish w:val="0"/>
        <w:position w:val="0"/>
        <w:sz w:val="20"/>
        <w:u w:val="none"/>
        <w:effect w:val="none"/>
        <w:vertAlign w:val="baseline"/>
      </w:rPr>
    </w:lvl>
    <w:lvl w:ilvl="6">
      <w:start w:val="1"/>
      <w:numFmt w:val="none"/>
      <w:suff w:val="nothing"/>
      <w:lvlText w:val="ot Defined"/>
      <w:lvlJc w:val="left"/>
      <w:pPr>
        <w:ind w:left="2880" w:hanging="360"/>
      </w:pPr>
      <w:rPr>
        <w:b w:val="0"/>
        <w:i w:val="0"/>
        <w:caps w:val="0"/>
        <w:smallCaps w:val="0"/>
        <w:strike w:val="0"/>
        <w:dstrike w:val="0"/>
        <w:outline w:val="0"/>
        <w:shadow w:val="0"/>
        <w:emboss w:val="0"/>
        <w:imprint w:val="0"/>
        <w:vanish w:val="0"/>
        <w:position w:val="0"/>
        <w:sz w:val="20"/>
        <w:u w:val="none"/>
        <w:effect w:val="none"/>
        <w:vertAlign w:val="baseline"/>
      </w:rPr>
    </w:lvl>
    <w:lvl w:ilvl="7">
      <w:start w:val="1"/>
      <w:numFmt w:val="none"/>
      <w:suff w:val="nothing"/>
      <w:lvlText w:val="ot Defined"/>
      <w:lvlJc w:val="left"/>
      <w:pPr>
        <w:ind w:left="3240" w:hanging="360"/>
      </w:pPr>
      <w:rPr>
        <w:b w:val="0"/>
        <w:i w:val="0"/>
        <w:caps w:val="0"/>
        <w:smallCaps w:val="0"/>
        <w:strike w:val="0"/>
        <w:dstrike w:val="0"/>
        <w:outline w:val="0"/>
        <w:shadow w:val="0"/>
        <w:emboss w:val="0"/>
        <w:imprint w:val="0"/>
        <w:vanish w:val="0"/>
        <w:position w:val="0"/>
        <w:sz w:val="20"/>
        <w:u w:val="none"/>
        <w:effect w:val="none"/>
        <w:vertAlign w:val="baseline"/>
      </w:rPr>
    </w:lvl>
    <w:lvl w:ilvl="8">
      <w:start w:val="1"/>
      <w:numFmt w:val="none"/>
      <w:suff w:val="nothing"/>
      <w:lvlText w:val="ot Defined"/>
      <w:lvlJc w:val="left"/>
      <w:pPr>
        <w:ind w:left="3600" w:hanging="360"/>
      </w:pPr>
      <w:rPr>
        <w:b w:val="0"/>
        <w:i w:val="0"/>
        <w:caps w:val="0"/>
        <w:smallCaps w:val="0"/>
        <w:strike w:val="0"/>
        <w:dstrike w:val="0"/>
        <w:outline w:val="0"/>
        <w:shadow w:val="0"/>
        <w:emboss w:val="0"/>
        <w:imprint w:val="0"/>
        <w:vanish w:val="0"/>
        <w:position w:val="0"/>
        <w:sz w:val="20"/>
        <w:u w:val="none"/>
        <w:effect w:val="none"/>
        <w:vertAlign w:val="baseline"/>
      </w:rPr>
    </w:lvl>
  </w:abstractNum>
  <w:abstractNum w:abstractNumId="21" w15:restartNumberingAfterBreak="0">
    <w:nsid w:val="53EB182F"/>
    <w:multiLevelType w:val="multilevel"/>
    <w:tmpl w:val="D7A21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3D623D"/>
    <w:multiLevelType w:val="hybridMultilevel"/>
    <w:tmpl w:val="56AEDFEC"/>
    <w:lvl w:ilvl="0" w:tplc="B71ACEAA">
      <w:start w:val="1"/>
      <w:numFmt w:val="bullet"/>
      <w:pStyle w:val="BulletsSty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CE5D0A"/>
    <w:multiLevelType w:val="multilevel"/>
    <w:tmpl w:val="1646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8B492B"/>
    <w:multiLevelType w:val="hybridMultilevel"/>
    <w:tmpl w:val="C3F893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5C3C254C"/>
    <w:multiLevelType w:val="multilevel"/>
    <w:tmpl w:val="0A34A73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b/>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61AC3CAE"/>
    <w:multiLevelType w:val="hybridMultilevel"/>
    <w:tmpl w:val="37144B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4165DC2"/>
    <w:multiLevelType w:val="hybridMultilevel"/>
    <w:tmpl w:val="4608159A"/>
    <w:lvl w:ilvl="0" w:tplc="FE9C5B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BD77A4"/>
    <w:multiLevelType w:val="multilevel"/>
    <w:tmpl w:val="2B72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E21357"/>
    <w:multiLevelType w:val="hybridMultilevel"/>
    <w:tmpl w:val="855C950A"/>
    <w:lvl w:ilvl="0" w:tplc="BC4892F6">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2"/>
  </w:num>
  <w:num w:numId="2">
    <w:abstractNumId w:val="22"/>
  </w:num>
  <w:num w:numId="3">
    <w:abstractNumId w:val="13"/>
  </w:num>
  <w:num w:numId="4">
    <w:abstractNumId w:val="18"/>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23"/>
  </w:num>
  <w:num w:numId="14">
    <w:abstractNumId w:val="21"/>
  </w:num>
  <w:num w:numId="15">
    <w:abstractNumId w:val="17"/>
  </w:num>
  <w:num w:numId="16">
    <w:abstractNumId w:val="1"/>
  </w:num>
  <w:num w:numId="17">
    <w:abstractNumId w:val="28"/>
  </w:num>
  <w:num w:numId="18">
    <w:abstractNumId w:val="6"/>
  </w:num>
  <w:num w:numId="19">
    <w:abstractNumId w:val="3"/>
  </w:num>
  <w:num w:numId="20">
    <w:abstractNumId w:val="5"/>
  </w:num>
  <w:num w:numId="21">
    <w:abstractNumId w:val="8"/>
  </w:num>
  <w:num w:numId="22">
    <w:abstractNumId w:val="9"/>
  </w:num>
  <w:num w:numId="23">
    <w:abstractNumId w:val="20"/>
  </w:num>
  <w:num w:numId="24">
    <w:abstractNumId w:val="25"/>
  </w:num>
  <w:num w:numId="25">
    <w:abstractNumId w:val="15"/>
  </w:num>
  <w:num w:numId="26">
    <w:abstractNumId w:val="26"/>
  </w:num>
  <w:num w:numId="27">
    <w:abstractNumId w:val="4"/>
  </w:num>
  <w:num w:numId="28">
    <w:abstractNumId w:val="12"/>
  </w:num>
  <w:num w:numId="29">
    <w:abstractNumId w:val="10"/>
  </w:num>
  <w:num w:numId="30">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46C"/>
    <w:rsid w:val="00004D37"/>
    <w:rsid w:val="00005018"/>
    <w:rsid w:val="0000627E"/>
    <w:rsid w:val="00010F05"/>
    <w:rsid w:val="00014131"/>
    <w:rsid w:val="00016AC3"/>
    <w:rsid w:val="00016D3E"/>
    <w:rsid w:val="000174BF"/>
    <w:rsid w:val="00023B0C"/>
    <w:rsid w:val="00024DE4"/>
    <w:rsid w:val="00026FD3"/>
    <w:rsid w:val="00032A8C"/>
    <w:rsid w:val="00032FE8"/>
    <w:rsid w:val="00034590"/>
    <w:rsid w:val="00036521"/>
    <w:rsid w:val="00040C97"/>
    <w:rsid w:val="00041E6A"/>
    <w:rsid w:val="0004257C"/>
    <w:rsid w:val="00047B0D"/>
    <w:rsid w:val="000531AC"/>
    <w:rsid w:val="00053CEC"/>
    <w:rsid w:val="00055766"/>
    <w:rsid w:val="0005589C"/>
    <w:rsid w:val="00055CF6"/>
    <w:rsid w:val="00056E63"/>
    <w:rsid w:val="0006396C"/>
    <w:rsid w:val="000660D7"/>
    <w:rsid w:val="00066DE0"/>
    <w:rsid w:val="00067729"/>
    <w:rsid w:val="000702E9"/>
    <w:rsid w:val="00072185"/>
    <w:rsid w:val="0007285C"/>
    <w:rsid w:val="00072EF0"/>
    <w:rsid w:val="000742F9"/>
    <w:rsid w:val="00074DAB"/>
    <w:rsid w:val="00075296"/>
    <w:rsid w:val="00077B48"/>
    <w:rsid w:val="00077C65"/>
    <w:rsid w:val="000819A1"/>
    <w:rsid w:val="00082ACB"/>
    <w:rsid w:val="00082EDC"/>
    <w:rsid w:val="0008739E"/>
    <w:rsid w:val="000918A2"/>
    <w:rsid w:val="00092F68"/>
    <w:rsid w:val="000944F5"/>
    <w:rsid w:val="00095198"/>
    <w:rsid w:val="000A0171"/>
    <w:rsid w:val="000A1E20"/>
    <w:rsid w:val="000A41B3"/>
    <w:rsid w:val="000A4D42"/>
    <w:rsid w:val="000A4E2C"/>
    <w:rsid w:val="000A7A99"/>
    <w:rsid w:val="000B0E87"/>
    <w:rsid w:val="000B12EB"/>
    <w:rsid w:val="000B2A21"/>
    <w:rsid w:val="000B2BE7"/>
    <w:rsid w:val="000B4C5D"/>
    <w:rsid w:val="000C5351"/>
    <w:rsid w:val="000C54B8"/>
    <w:rsid w:val="000C5953"/>
    <w:rsid w:val="000D3895"/>
    <w:rsid w:val="000D5325"/>
    <w:rsid w:val="000E088A"/>
    <w:rsid w:val="000E0C00"/>
    <w:rsid w:val="000E2DD4"/>
    <w:rsid w:val="000E469E"/>
    <w:rsid w:val="000E58F0"/>
    <w:rsid w:val="000E5E71"/>
    <w:rsid w:val="000F4E10"/>
    <w:rsid w:val="000F5866"/>
    <w:rsid w:val="000F5A75"/>
    <w:rsid w:val="000F6286"/>
    <w:rsid w:val="000F741A"/>
    <w:rsid w:val="000F764F"/>
    <w:rsid w:val="0010032B"/>
    <w:rsid w:val="00101B49"/>
    <w:rsid w:val="00101BF4"/>
    <w:rsid w:val="001037FA"/>
    <w:rsid w:val="001073F6"/>
    <w:rsid w:val="00110D64"/>
    <w:rsid w:val="001115BE"/>
    <w:rsid w:val="0011226F"/>
    <w:rsid w:val="0011343E"/>
    <w:rsid w:val="001136EC"/>
    <w:rsid w:val="001167A1"/>
    <w:rsid w:val="0012046C"/>
    <w:rsid w:val="0012257F"/>
    <w:rsid w:val="00123F19"/>
    <w:rsid w:val="001339E1"/>
    <w:rsid w:val="00133A2E"/>
    <w:rsid w:val="0013453C"/>
    <w:rsid w:val="00134D27"/>
    <w:rsid w:val="00140E0B"/>
    <w:rsid w:val="00142F6B"/>
    <w:rsid w:val="00143BCC"/>
    <w:rsid w:val="00146356"/>
    <w:rsid w:val="00146FAF"/>
    <w:rsid w:val="0014719E"/>
    <w:rsid w:val="001473FA"/>
    <w:rsid w:val="001523B9"/>
    <w:rsid w:val="001546ED"/>
    <w:rsid w:val="00154BAF"/>
    <w:rsid w:val="00155C30"/>
    <w:rsid w:val="00162BAE"/>
    <w:rsid w:val="0016515B"/>
    <w:rsid w:val="00167329"/>
    <w:rsid w:val="00170360"/>
    <w:rsid w:val="0017057E"/>
    <w:rsid w:val="00171800"/>
    <w:rsid w:val="0017463E"/>
    <w:rsid w:val="001779D6"/>
    <w:rsid w:val="00180495"/>
    <w:rsid w:val="00180DC8"/>
    <w:rsid w:val="00183CB6"/>
    <w:rsid w:val="00183DB4"/>
    <w:rsid w:val="001864DD"/>
    <w:rsid w:val="00190C9C"/>
    <w:rsid w:val="001914EF"/>
    <w:rsid w:val="00197541"/>
    <w:rsid w:val="001A23A3"/>
    <w:rsid w:val="001A3CBD"/>
    <w:rsid w:val="001A4BD9"/>
    <w:rsid w:val="001A7A39"/>
    <w:rsid w:val="001B09D6"/>
    <w:rsid w:val="001B18DF"/>
    <w:rsid w:val="001B44C5"/>
    <w:rsid w:val="001B7AD4"/>
    <w:rsid w:val="001C099B"/>
    <w:rsid w:val="001C0C97"/>
    <w:rsid w:val="001C5938"/>
    <w:rsid w:val="001C5B63"/>
    <w:rsid w:val="001D01A2"/>
    <w:rsid w:val="001D057D"/>
    <w:rsid w:val="001D3591"/>
    <w:rsid w:val="001D665E"/>
    <w:rsid w:val="001E24DD"/>
    <w:rsid w:val="001E3100"/>
    <w:rsid w:val="001E3706"/>
    <w:rsid w:val="001E392A"/>
    <w:rsid w:val="001E4D8F"/>
    <w:rsid w:val="001E5F00"/>
    <w:rsid w:val="00200DD9"/>
    <w:rsid w:val="0020178E"/>
    <w:rsid w:val="002047FC"/>
    <w:rsid w:val="00205981"/>
    <w:rsid w:val="00205FD7"/>
    <w:rsid w:val="002061F9"/>
    <w:rsid w:val="0020644D"/>
    <w:rsid w:val="002066AD"/>
    <w:rsid w:val="00206AED"/>
    <w:rsid w:val="00210368"/>
    <w:rsid w:val="00211108"/>
    <w:rsid w:val="00211937"/>
    <w:rsid w:val="002128A6"/>
    <w:rsid w:val="002136AE"/>
    <w:rsid w:val="00213EF2"/>
    <w:rsid w:val="00215CA1"/>
    <w:rsid w:val="002172A1"/>
    <w:rsid w:val="002204F6"/>
    <w:rsid w:val="00220989"/>
    <w:rsid w:val="00220DC9"/>
    <w:rsid w:val="00221848"/>
    <w:rsid w:val="00226030"/>
    <w:rsid w:val="00226A44"/>
    <w:rsid w:val="00226F2D"/>
    <w:rsid w:val="00227353"/>
    <w:rsid w:val="002302C6"/>
    <w:rsid w:val="00231437"/>
    <w:rsid w:val="00231DF7"/>
    <w:rsid w:val="0023247B"/>
    <w:rsid w:val="00234A68"/>
    <w:rsid w:val="002355BB"/>
    <w:rsid w:val="00235F09"/>
    <w:rsid w:val="002364B7"/>
    <w:rsid w:val="00243C41"/>
    <w:rsid w:val="00244510"/>
    <w:rsid w:val="00247CF3"/>
    <w:rsid w:val="00251545"/>
    <w:rsid w:val="00253D1F"/>
    <w:rsid w:val="00256F71"/>
    <w:rsid w:val="00257F4E"/>
    <w:rsid w:val="00262BA7"/>
    <w:rsid w:val="00263F99"/>
    <w:rsid w:val="002642B1"/>
    <w:rsid w:val="00266F91"/>
    <w:rsid w:val="002672A7"/>
    <w:rsid w:val="00273151"/>
    <w:rsid w:val="00275184"/>
    <w:rsid w:val="002751BF"/>
    <w:rsid w:val="00280177"/>
    <w:rsid w:val="002803BD"/>
    <w:rsid w:val="00281566"/>
    <w:rsid w:val="0028241E"/>
    <w:rsid w:val="00282E8F"/>
    <w:rsid w:val="00284080"/>
    <w:rsid w:val="0028528B"/>
    <w:rsid w:val="002872A9"/>
    <w:rsid w:val="00292C9A"/>
    <w:rsid w:val="00295ABC"/>
    <w:rsid w:val="00296580"/>
    <w:rsid w:val="002971E6"/>
    <w:rsid w:val="002A0792"/>
    <w:rsid w:val="002A28EA"/>
    <w:rsid w:val="002A2EEC"/>
    <w:rsid w:val="002A6A7A"/>
    <w:rsid w:val="002A784B"/>
    <w:rsid w:val="002B16E2"/>
    <w:rsid w:val="002C1705"/>
    <w:rsid w:val="002C33B3"/>
    <w:rsid w:val="002C6B88"/>
    <w:rsid w:val="002D4667"/>
    <w:rsid w:val="002D49BF"/>
    <w:rsid w:val="002D6425"/>
    <w:rsid w:val="002E3C9F"/>
    <w:rsid w:val="002E4DDF"/>
    <w:rsid w:val="002E6120"/>
    <w:rsid w:val="002E646F"/>
    <w:rsid w:val="002F2C7B"/>
    <w:rsid w:val="002F6DE7"/>
    <w:rsid w:val="002F76A7"/>
    <w:rsid w:val="003007B9"/>
    <w:rsid w:val="0030096A"/>
    <w:rsid w:val="00300CA9"/>
    <w:rsid w:val="00302589"/>
    <w:rsid w:val="00305139"/>
    <w:rsid w:val="00305EB4"/>
    <w:rsid w:val="00307261"/>
    <w:rsid w:val="00307D05"/>
    <w:rsid w:val="00312A49"/>
    <w:rsid w:val="0031336A"/>
    <w:rsid w:val="00314533"/>
    <w:rsid w:val="003151C7"/>
    <w:rsid w:val="0031647A"/>
    <w:rsid w:val="00316BCD"/>
    <w:rsid w:val="0032332F"/>
    <w:rsid w:val="00323472"/>
    <w:rsid w:val="0032790B"/>
    <w:rsid w:val="00331420"/>
    <w:rsid w:val="00332464"/>
    <w:rsid w:val="00332836"/>
    <w:rsid w:val="00334093"/>
    <w:rsid w:val="003403ED"/>
    <w:rsid w:val="0034267F"/>
    <w:rsid w:val="003459A8"/>
    <w:rsid w:val="00346DF6"/>
    <w:rsid w:val="00347CF1"/>
    <w:rsid w:val="003523E1"/>
    <w:rsid w:val="0035354B"/>
    <w:rsid w:val="00354F3E"/>
    <w:rsid w:val="0035723A"/>
    <w:rsid w:val="00357F78"/>
    <w:rsid w:val="003601BF"/>
    <w:rsid w:val="003603A5"/>
    <w:rsid w:val="00362051"/>
    <w:rsid w:val="003625B0"/>
    <w:rsid w:val="00363A6D"/>
    <w:rsid w:val="00363AE7"/>
    <w:rsid w:val="00363CAF"/>
    <w:rsid w:val="00363FF5"/>
    <w:rsid w:val="00373814"/>
    <w:rsid w:val="00376C3C"/>
    <w:rsid w:val="00377119"/>
    <w:rsid w:val="0038176A"/>
    <w:rsid w:val="0038230B"/>
    <w:rsid w:val="00382F2D"/>
    <w:rsid w:val="00383CD8"/>
    <w:rsid w:val="003850C3"/>
    <w:rsid w:val="00385BDC"/>
    <w:rsid w:val="00390AD9"/>
    <w:rsid w:val="00390EE2"/>
    <w:rsid w:val="00390FFD"/>
    <w:rsid w:val="00394A0E"/>
    <w:rsid w:val="003958FB"/>
    <w:rsid w:val="00396EE4"/>
    <w:rsid w:val="003974C8"/>
    <w:rsid w:val="003A0A6C"/>
    <w:rsid w:val="003A51F6"/>
    <w:rsid w:val="003B1709"/>
    <w:rsid w:val="003B226E"/>
    <w:rsid w:val="003B463B"/>
    <w:rsid w:val="003B4753"/>
    <w:rsid w:val="003B638D"/>
    <w:rsid w:val="003B7C3F"/>
    <w:rsid w:val="003C09D4"/>
    <w:rsid w:val="003C464F"/>
    <w:rsid w:val="003C4E5E"/>
    <w:rsid w:val="003C611E"/>
    <w:rsid w:val="003C683E"/>
    <w:rsid w:val="003D1A2D"/>
    <w:rsid w:val="003D3F7A"/>
    <w:rsid w:val="003D57E0"/>
    <w:rsid w:val="003D5DA5"/>
    <w:rsid w:val="003E0A55"/>
    <w:rsid w:val="003E5F0C"/>
    <w:rsid w:val="003E6FD8"/>
    <w:rsid w:val="003E7029"/>
    <w:rsid w:val="003E7492"/>
    <w:rsid w:val="003F4D6A"/>
    <w:rsid w:val="003F697B"/>
    <w:rsid w:val="004011D7"/>
    <w:rsid w:val="0040579F"/>
    <w:rsid w:val="004079B5"/>
    <w:rsid w:val="00410768"/>
    <w:rsid w:val="004118F7"/>
    <w:rsid w:val="00412D16"/>
    <w:rsid w:val="00417C67"/>
    <w:rsid w:val="00421B1E"/>
    <w:rsid w:val="004264D8"/>
    <w:rsid w:val="00427168"/>
    <w:rsid w:val="004276EA"/>
    <w:rsid w:val="004305B2"/>
    <w:rsid w:val="00432FAD"/>
    <w:rsid w:val="004354D1"/>
    <w:rsid w:val="00435ED9"/>
    <w:rsid w:val="004413F6"/>
    <w:rsid w:val="00442FF1"/>
    <w:rsid w:val="00450D62"/>
    <w:rsid w:val="00450E8A"/>
    <w:rsid w:val="004515D0"/>
    <w:rsid w:val="0045550E"/>
    <w:rsid w:val="00455FD9"/>
    <w:rsid w:val="00456961"/>
    <w:rsid w:val="00460344"/>
    <w:rsid w:val="00465768"/>
    <w:rsid w:val="0046607E"/>
    <w:rsid w:val="00466EFA"/>
    <w:rsid w:val="0047013B"/>
    <w:rsid w:val="00470ADB"/>
    <w:rsid w:val="004713EB"/>
    <w:rsid w:val="00472145"/>
    <w:rsid w:val="00472465"/>
    <w:rsid w:val="00480993"/>
    <w:rsid w:val="00480AA0"/>
    <w:rsid w:val="00487025"/>
    <w:rsid w:val="00487C7C"/>
    <w:rsid w:val="00492A7F"/>
    <w:rsid w:val="00497ABB"/>
    <w:rsid w:val="004A112C"/>
    <w:rsid w:val="004A122B"/>
    <w:rsid w:val="004A350B"/>
    <w:rsid w:val="004A5F15"/>
    <w:rsid w:val="004A5F16"/>
    <w:rsid w:val="004B1421"/>
    <w:rsid w:val="004B3D6E"/>
    <w:rsid w:val="004C0BC0"/>
    <w:rsid w:val="004C5A3E"/>
    <w:rsid w:val="004C6534"/>
    <w:rsid w:val="004E4B9E"/>
    <w:rsid w:val="004E6AF0"/>
    <w:rsid w:val="004F259F"/>
    <w:rsid w:val="004F72B3"/>
    <w:rsid w:val="005009B3"/>
    <w:rsid w:val="00500D33"/>
    <w:rsid w:val="005015DB"/>
    <w:rsid w:val="00506C64"/>
    <w:rsid w:val="005202FE"/>
    <w:rsid w:val="005209C9"/>
    <w:rsid w:val="00521F5C"/>
    <w:rsid w:val="005223C1"/>
    <w:rsid w:val="00523EDD"/>
    <w:rsid w:val="00525A1B"/>
    <w:rsid w:val="00526334"/>
    <w:rsid w:val="005272C6"/>
    <w:rsid w:val="00530911"/>
    <w:rsid w:val="00531186"/>
    <w:rsid w:val="005320A9"/>
    <w:rsid w:val="00533B29"/>
    <w:rsid w:val="00535D6C"/>
    <w:rsid w:val="00536A90"/>
    <w:rsid w:val="005403E0"/>
    <w:rsid w:val="0054309A"/>
    <w:rsid w:val="005437B5"/>
    <w:rsid w:val="00544B96"/>
    <w:rsid w:val="00551B37"/>
    <w:rsid w:val="00552139"/>
    <w:rsid w:val="0055319A"/>
    <w:rsid w:val="005549F2"/>
    <w:rsid w:val="00560EF1"/>
    <w:rsid w:val="00561629"/>
    <w:rsid w:val="00561E1B"/>
    <w:rsid w:val="00562905"/>
    <w:rsid w:val="005630AB"/>
    <w:rsid w:val="00564982"/>
    <w:rsid w:val="005650C3"/>
    <w:rsid w:val="00566CE9"/>
    <w:rsid w:val="00574178"/>
    <w:rsid w:val="0057513B"/>
    <w:rsid w:val="00580826"/>
    <w:rsid w:val="00580FF0"/>
    <w:rsid w:val="00582936"/>
    <w:rsid w:val="005843CA"/>
    <w:rsid w:val="00586C0D"/>
    <w:rsid w:val="00592CF9"/>
    <w:rsid w:val="00593EC1"/>
    <w:rsid w:val="005967CF"/>
    <w:rsid w:val="005A3C2C"/>
    <w:rsid w:val="005A4B2C"/>
    <w:rsid w:val="005B2858"/>
    <w:rsid w:val="005B636D"/>
    <w:rsid w:val="005C0B81"/>
    <w:rsid w:val="005C30F8"/>
    <w:rsid w:val="005C48BE"/>
    <w:rsid w:val="005C5E1E"/>
    <w:rsid w:val="005C7249"/>
    <w:rsid w:val="005C7D85"/>
    <w:rsid w:val="005D1171"/>
    <w:rsid w:val="005D152E"/>
    <w:rsid w:val="005D2D77"/>
    <w:rsid w:val="005D34FA"/>
    <w:rsid w:val="005D409D"/>
    <w:rsid w:val="005D6784"/>
    <w:rsid w:val="005D7E00"/>
    <w:rsid w:val="005E0C91"/>
    <w:rsid w:val="005E10A2"/>
    <w:rsid w:val="005E1282"/>
    <w:rsid w:val="005E1E47"/>
    <w:rsid w:val="005E605C"/>
    <w:rsid w:val="005E6657"/>
    <w:rsid w:val="005E76A2"/>
    <w:rsid w:val="005F029A"/>
    <w:rsid w:val="005F1C45"/>
    <w:rsid w:val="005F500E"/>
    <w:rsid w:val="005F526A"/>
    <w:rsid w:val="005F6374"/>
    <w:rsid w:val="00601520"/>
    <w:rsid w:val="00601D30"/>
    <w:rsid w:val="00602821"/>
    <w:rsid w:val="006100A9"/>
    <w:rsid w:val="00611887"/>
    <w:rsid w:val="00617A6F"/>
    <w:rsid w:val="00620A3B"/>
    <w:rsid w:val="0062393B"/>
    <w:rsid w:val="00625370"/>
    <w:rsid w:val="00626CBA"/>
    <w:rsid w:val="00632731"/>
    <w:rsid w:val="00634323"/>
    <w:rsid w:val="006403F5"/>
    <w:rsid w:val="00642C36"/>
    <w:rsid w:val="006440EB"/>
    <w:rsid w:val="00644F59"/>
    <w:rsid w:val="00645D51"/>
    <w:rsid w:val="00645DBA"/>
    <w:rsid w:val="006523CB"/>
    <w:rsid w:val="0065580D"/>
    <w:rsid w:val="00660A8A"/>
    <w:rsid w:val="006615D8"/>
    <w:rsid w:val="0066380D"/>
    <w:rsid w:val="00665429"/>
    <w:rsid w:val="00666003"/>
    <w:rsid w:val="006748DE"/>
    <w:rsid w:val="006764E9"/>
    <w:rsid w:val="00681680"/>
    <w:rsid w:val="00681B1D"/>
    <w:rsid w:val="00682694"/>
    <w:rsid w:val="0068422E"/>
    <w:rsid w:val="00685833"/>
    <w:rsid w:val="00685FF0"/>
    <w:rsid w:val="00693630"/>
    <w:rsid w:val="00697415"/>
    <w:rsid w:val="006A146C"/>
    <w:rsid w:val="006A1866"/>
    <w:rsid w:val="006A5300"/>
    <w:rsid w:val="006B31BB"/>
    <w:rsid w:val="006B31FC"/>
    <w:rsid w:val="006B3F5B"/>
    <w:rsid w:val="006B50E1"/>
    <w:rsid w:val="006B5801"/>
    <w:rsid w:val="006B7A13"/>
    <w:rsid w:val="006C0AEB"/>
    <w:rsid w:val="006C0BB1"/>
    <w:rsid w:val="006C4E0C"/>
    <w:rsid w:val="006C6C64"/>
    <w:rsid w:val="006D137F"/>
    <w:rsid w:val="006D142E"/>
    <w:rsid w:val="006D70F0"/>
    <w:rsid w:val="006D7AB5"/>
    <w:rsid w:val="006E05D8"/>
    <w:rsid w:val="006E162B"/>
    <w:rsid w:val="006E2B62"/>
    <w:rsid w:val="006E2C53"/>
    <w:rsid w:val="006E3BB8"/>
    <w:rsid w:val="006E6026"/>
    <w:rsid w:val="006F08CE"/>
    <w:rsid w:val="006F2DDE"/>
    <w:rsid w:val="006F3FCD"/>
    <w:rsid w:val="006F6680"/>
    <w:rsid w:val="00700EBF"/>
    <w:rsid w:val="00701ED3"/>
    <w:rsid w:val="00702ACF"/>
    <w:rsid w:val="00710B7D"/>
    <w:rsid w:val="00711FB4"/>
    <w:rsid w:val="00713521"/>
    <w:rsid w:val="00714542"/>
    <w:rsid w:val="0071689E"/>
    <w:rsid w:val="0071741C"/>
    <w:rsid w:val="007177B2"/>
    <w:rsid w:val="007242E6"/>
    <w:rsid w:val="00725611"/>
    <w:rsid w:val="007310F3"/>
    <w:rsid w:val="007334DA"/>
    <w:rsid w:val="00740622"/>
    <w:rsid w:val="0074507B"/>
    <w:rsid w:val="00745133"/>
    <w:rsid w:val="00745EB5"/>
    <w:rsid w:val="00751857"/>
    <w:rsid w:val="00756B0C"/>
    <w:rsid w:val="00756EE1"/>
    <w:rsid w:val="00757047"/>
    <w:rsid w:val="00760791"/>
    <w:rsid w:val="0076092F"/>
    <w:rsid w:val="00766E6A"/>
    <w:rsid w:val="00767ED7"/>
    <w:rsid w:val="0077032C"/>
    <w:rsid w:val="00771CE6"/>
    <w:rsid w:val="00772148"/>
    <w:rsid w:val="00773F10"/>
    <w:rsid w:val="0077545F"/>
    <w:rsid w:val="00782AB4"/>
    <w:rsid w:val="0078340B"/>
    <w:rsid w:val="00786FC0"/>
    <w:rsid w:val="0079004B"/>
    <w:rsid w:val="0079184E"/>
    <w:rsid w:val="007925CD"/>
    <w:rsid w:val="007956A8"/>
    <w:rsid w:val="007A3CC3"/>
    <w:rsid w:val="007A6712"/>
    <w:rsid w:val="007A6D37"/>
    <w:rsid w:val="007B0197"/>
    <w:rsid w:val="007B2814"/>
    <w:rsid w:val="007B5160"/>
    <w:rsid w:val="007B52D2"/>
    <w:rsid w:val="007B7197"/>
    <w:rsid w:val="007C150F"/>
    <w:rsid w:val="007C1B60"/>
    <w:rsid w:val="007C2E75"/>
    <w:rsid w:val="007C357F"/>
    <w:rsid w:val="007C3C71"/>
    <w:rsid w:val="007C4100"/>
    <w:rsid w:val="007C69CB"/>
    <w:rsid w:val="007C7B97"/>
    <w:rsid w:val="007D34BE"/>
    <w:rsid w:val="007D38CA"/>
    <w:rsid w:val="007D72C7"/>
    <w:rsid w:val="007E3E5C"/>
    <w:rsid w:val="007E771E"/>
    <w:rsid w:val="007F4C77"/>
    <w:rsid w:val="007F5D7B"/>
    <w:rsid w:val="00800D28"/>
    <w:rsid w:val="008013AF"/>
    <w:rsid w:val="0080769A"/>
    <w:rsid w:val="008125DF"/>
    <w:rsid w:val="008154CF"/>
    <w:rsid w:val="00815D09"/>
    <w:rsid w:val="008168BF"/>
    <w:rsid w:val="00821A65"/>
    <w:rsid w:val="00825DC6"/>
    <w:rsid w:val="00825EF1"/>
    <w:rsid w:val="00825FD9"/>
    <w:rsid w:val="008321E4"/>
    <w:rsid w:val="00832D51"/>
    <w:rsid w:val="008376B2"/>
    <w:rsid w:val="008379DE"/>
    <w:rsid w:val="00842948"/>
    <w:rsid w:val="008443EC"/>
    <w:rsid w:val="00847850"/>
    <w:rsid w:val="00847A8B"/>
    <w:rsid w:val="00847FDD"/>
    <w:rsid w:val="008518E1"/>
    <w:rsid w:val="00854BBC"/>
    <w:rsid w:val="00861DB4"/>
    <w:rsid w:val="00863B52"/>
    <w:rsid w:val="008651CC"/>
    <w:rsid w:val="008661A0"/>
    <w:rsid w:val="008671B1"/>
    <w:rsid w:val="0086777C"/>
    <w:rsid w:val="00877C24"/>
    <w:rsid w:val="00880697"/>
    <w:rsid w:val="00885689"/>
    <w:rsid w:val="00885850"/>
    <w:rsid w:val="008871AE"/>
    <w:rsid w:val="00887550"/>
    <w:rsid w:val="00892897"/>
    <w:rsid w:val="00892A22"/>
    <w:rsid w:val="00894033"/>
    <w:rsid w:val="008955BB"/>
    <w:rsid w:val="00897CC0"/>
    <w:rsid w:val="008A2EA9"/>
    <w:rsid w:val="008A50BC"/>
    <w:rsid w:val="008A7330"/>
    <w:rsid w:val="008A7C6B"/>
    <w:rsid w:val="008B00B0"/>
    <w:rsid w:val="008B04CD"/>
    <w:rsid w:val="008B303E"/>
    <w:rsid w:val="008B31A3"/>
    <w:rsid w:val="008B3DC5"/>
    <w:rsid w:val="008B442A"/>
    <w:rsid w:val="008C049B"/>
    <w:rsid w:val="008C339E"/>
    <w:rsid w:val="008C3C00"/>
    <w:rsid w:val="008C5BD0"/>
    <w:rsid w:val="008C6D0E"/>
    <w:rsid w:val="008C716A"/>
    <w:rsid w:val="008D363C"/>
    <w:rsid w:val="008D443E"/>
    <w:rsid w:val="008D4673"/>
    <w:rsid w:val="008D5C67"/>
    <w:rsid w:val="008E0D2E"/>
    <w:rsid w:val="008E3C80"/>
    <w:rsid w:val="008E665D"/>
    <w:rsid w:val="008E7192"/>
    <w:rsid w:val="008F0E1E"/>
    <w:rsid w:val="008F2033"/>
    <w:rsid w:val="008F3E53"/>
    <w:rsid w:val="0090044E"/>
    <w:rsid w:val="00902180"/>
    <w:rsid w:val="00903745"/>
    <w:rsid w:val="00904531"/>
    <w:rsid w:val="00907E0B"/>
    <w:rsid w:val="00912BAA"/>
    <w:rsid w:val="00913F96"/>
    <w:rsid w:val="009147BA"/>
    <w:rsid w:val="0091584C"/>
    <w:rsid w:val="00915EB1"/>
    <w:rsid w:val="00916DFE"/>
    <w:rsid w:val="00920410"/>
    <w:rsid w:val="009221B8"/>
    <w:rsid w:val="00922E18"/>
    <w:rsid w:val="009263B4"/>
    <w:rsid w:val="0092725A"/>
    <w:rsid w:val="00931F8E"/>
    <w:rsid w:val="00932BB7"/>
    <w:rsid w:val="0093466A"/>
    <w:rsid w:val="00937A37"/>
    <w:rsid w:val="00943177"/>
    <w:rsid w:val="00943D11"/>
    <w:rsid w:val="009453FE"/>
    <w:rsid w:val="00945F46"/>
    <w:rsid w:val="009476B8"/>
    <w:rsid w:val="00947E64"/>
    <w:rsid w:val="00952321"/>
    <w:rsid w:val="009567F4"/>
    <w:rsid w:val="00956F42"/>
    <w:rsid w:val="0095791A"/>
    <w:rsid w:val="0096252C"/>
    <w:rsid w:val="00962E13"/>
    <w:rsid w:val="00963E38"/>
    <w:rsid w:val="0096573B"/>
    <w:rsid w:val="0096723A"/>
    <w:rsid w:val="00970CA9"/>
    <w:rsid w:val="00972975"/>
    <w:rsid w:val="009747C9"/>
    <w:rsid w:val="00974B5A"/>
    <w:rsid w:val="00975AC2"/>
    <w:rsid w:val="009823E3"/>
    <w:rsid w:val="00984309"/>
    <w:rsid w:val="00985745"/>
    <w:rsid w:val="00991976"/>
    <w:rsid w:val="009940F4"/>
    <w:rsid w:val="00996B9C"/>
    <w:rsid w:val="00997760"/>
    <w:rsid w:val="009A1B20"/>
    <w:rsid w:val="009A4DD1"/>
    <w:rsid w:val="009B3089"/>
    <w:rsid w:val="009B4824"/>
    <w:rsid w:val="009B74EE"/>
    <w:rsid w:val="009B78D1"/>
    <w:rsid w:val="009C0BD5"/>
    <w:rsid w:val="009D08C0"/>
    <w:rsid w:val="009D2A83"/>
    <w:rsid w:val="009D58A4"/>
    <w:rsid w:val="009F0141"/>
    <w:rsid w:val="009F11D6"/>
    <w:rsid w:val="009F28AA"/>
    <w:rsid w:val="009F3419"/>
    <w:rsid w:val="009F3BC7"/>
    <w:rsid w:val="009F561C"/>
    <w:rsid w:val="009F56AA"/>
    <w:rsid w:val="00A0160B"/>
    <w:rsid w:val="00A016DA"/>
    <w:rsid w:val="00A02282"/>
    <w:rsid w:val="00A02659"/>
    <w:rsid w:val="00A02887"/>
    <w:rsid w:val="00A046F0"/>
    <w:rsid w:val="00A07C16"/>
    <w:rsid w:val="00A107FF"/>
    <w:rsid w:val="00A142EC"/>
    <w:rsid w:val="00A153CE"/>
    <w:rsid w:val="00A154CA"/>
    <w:rsid w:val="00A22F72"/>
    <w:rsid w:val="00A26CF5"/>
    <w:rsid w:val="00A3337A"/>
    <w:rsid w:val="00A33C3C"/>
    <w:rsid w:val="00A33FDF"/>
    <w:rsid w:val="00A34B4E"/>
    <w:rsid w:val="00A36414"/>
    <w:rsid w:val="00A41BE4"/>
    <w:rsid w:val="00A45759"/>
    <w:rsid w:val="00A50B79"/>
    <w:rsid w:val="00A51B58"/>
    <w:rsid w:val="00A55A4D"/>
    <w:rsid w:val="00A57DA9"/>
    <w:rsid w:val="00A6196D"/>
    <w:rsid w:val="00A65391"/>
    <w:rsid w:val="00A710F3"/>
    <w:rsid w:val="00A7298A"/>
    <w:rsid w:val="00A73F7D"/>
    <w:rsid w:val="00A74B9D"/>
    <w:rsid w:val="00A82EEE"/>
    <w:rsid w:val="00A83B5C"/>
    <w:rsid w:val="00A84CA6"/>
    <w:rsid w:val="00A90211"/>
    <w:rsid w:val="00A934BF"/>
    <w:rsid w:val="00A94FD5"/>
    <w:rsid w:val="00A95825"/>
    <w:rsid w:val="00AA0706"/>
    <w:rsid w:val="00AA14FC"/>
    <w:rsid w:val="00AA1C12"/>
    <w:rsid w:val="00AA420E"/>
    <w:rsid w:val="00AA500C"/>
    <w:rsid w:val="00AA501F"/>
    <w:rsid w:val="00AA5CFE"/>
    <w:rsid w:val="00AA7ADE"/>
    <w:rsid w:val="00AB1629"/>
    <w:rsid w:val="00AB1F9B"/>
    <w:rsid w:val="00AB2929"/>
    <w:rsid w:val="00AB420F"/>
    <w:rsid w:val="00AB4409"/>
    <w:rsid w:val="00AB5F87"/>
    <w:rsid w:val="00AB5FD5"/>
    <w:rsid w:val="00AC0248"/>
    <w:rsid w:val="00AC0555"/>
    <w:rsid w:val="00AC0EF4"/>
    <w:rsid w:val="00AC0FAB"/>
    <w:rsid w:val="00AC0FD8"/>
    <w:rsid w:val="00AC1576"/>
    <w:rsid w:val="00AC3B02"/>
    <w:rsid w:val="00AD11D3"/>
    <w:rsid w:val="00AD11F4"/>
    <w:rsid w:val="00AD2D74"/>
    <w:rsid w:val="00AD45A8"/>
    <w:rsid w:val="00AD4A2C"/>
    <w:rsid w:val="00AD5582"/>
    <w:rsid w:val="00AD59A6"/>
    <w:rsid w:val="00AD5FB5"/>
    <w:rsid w:val="00AD7E87"/>
    <w:rsid w:val="00AE00CC"/>
    <w:rsid w:val="00AE4C60"/>
    <w:rsid w:val="00AE5A2D"/>
    <w:rsid w:val="00AE5BD7"/>
    <w:rsid w:val="00AF07A8"/>
    <w:rsid w:val="00AF0B7E"/>
    <w:rsid w:val="00AF11A1"/>
    <w:rsid w:val="00AF303F"/>
    <w:rsid w:val="00AF3989"/>
    <w:rsid w:val="00AF4F7B"/>
    <w:rsid w:val="00B018DF"/>
    <w:rsid w:val="00B04561"/>
    <w:rsid w:val="00B07018"/>
    <w:rsid w:val="00B161EC"/>
    <w:rsid w:val="00B16412"/>
    <w:rsid w:val="00B164B3"/>
    <w:rsid w:val="00B21618"/>
    <w:rsid w:val="00B23ABB"/>
    <w:rsid w:val="00B276CC"/>
    <w:rsid w:val="00B329ED"/>
    <w:rsid w:val="00B34796"/>
    <w:rsid w:val="00B34DD4"/>
    <w:rsid w:val="00B35B93"/>
    <w:rsid w:val="00B4383A"/>
    <w:rsid w:val="00B44DA2"/>
    <w:rsid w:val="00B4585A"/>
    <w:rsid w:val="00B46722"/>
    <w:rsid w:val="00B5171E"/>
    <w:rsid w:val="00B51E8A"/>
    <w:rsid w:val="00B53553"/>
    <w:rsid w:val="00B545E3"/>
    <w:rsid w:val="00B608A8"/>
    <w:rsid w:val="00B62358"/>
    <w:rsid w:val="00B62D50"/>
    <w:rsid w:val="00B62DA0"/>
    <w:rsid w:val="00B7074E"/>
    <w:rsid w:val="00B71CBA"/>
    <w:rsid w:val="00B74F25"/>
    <w:rsid w:val="00B75AFF"/>
    <w:rsid w:val="00B77C6A"/>
    <w:rsid w:val="00B836F3"/>
    <w:rsid w:val="00B85831"/>
    <w:rsid w:val="00B8611A"/>
    <w:rsid w:val="00BA0C88"/>
    <w:rsid w:val="00BA2C7F"/>
    <w:rsid w:val="00BA3754"/>
    <w:rsid w:val="00BA49BC"/>
    <w:rsid w:val="00BA6B7D"/>
    <w:rsid w:val="00BB03F0"/>
    <w:rsid w:val="00BB11DC"/>
    <w:rsid w:val="00BB1E9E"/>
    <w:rsid w:val="00BB3CEC"/>
    <w:rsid w:val="00BB4514"/>
    <w:rsid w:val="00BB5096"/>
    <w:rsid w:val="00BB7923"/>
    <w:rsid w:val="00BC113C"/>
    <w:rsid w:val="00BC1926"/>
    <w:rsid w:val="00BC23CF"/>
    <w:rsid w:val="00BC2AE9"/>
    <w:rsid w:val="00BC3F83"/>
    <w:rsid w:val="00BC5A8B"/>
    <w:rsid w:val="00BC5F02"/>
    <w:rsid w:val="00BD18C6"/>
    <w:rsid w:val="00BD68BB"/>
    <w:rsid w:val="00BE2649"/>
    <w:rsid w:val="00BE4E19"/>
    <w:rsid w:val="00BE59E1"/>
    <w:rsid w:val="00BE74F8"/>
    <w:rsid w:val="00BF058E"/>
    <w:rsid w:val="00BF0E69"/>
    <w:rsid w:val="00BF407A"/>
    <w:rsid w:val="00BF47E6"/>
    <w:rsid w:val="00BF7CAF"/>
    <w:rsid w:val="00C01C03"/>
    <w:rsid w:val="00C022CE"/>
    <w:rsid w:val="00C034DF"/>
    <w:rsid w:val="00C06551"/>
    <w:rsid w:val="00C2031F"/>
    <w:rsid w:val="00C205D5"/>
    <w:rsid w:val="00C2304C"/>
    <w:rsid w:val="00C231D4"/>
    <w:rsid w:val="00C23990"/>
    <w:rsid w:val="00C25888"/>
    <w:rsid w:val="00C30E4E"/>
    <w:rsid w:val="00C35EC4"/>
    <w:rsid w:val="00C37332"/>
    <w:rsid w:val="00C40A7E"/>
    <w:rsid w:val="00C43AD6"/>
    <w:rsid w:val="00C44E8D"/>
    <w:rsid w:val="00C458C1"/>
    <w:rsid w:val="00C50722"/>
    <w:rsid w:val="00C51078"/>
    <w:rsid w:val="00C52D3F"/>
    <w:rsid w:val="00C52F13"/>
    <w:rsid w:val="00C547FA"/>
    <w:rsid w:val="00C576A1"/>
    <w:rsid w:val="00C62E7C"/>
    <w:rsid w:val="00C66AD8"/>
    <w:rsid w:val="00C70D0F"/>
    <w:rsid w:val="00C7161E"/>
    <w:rsid w:val="00C71880"/>
    <w:rsid w:val="00C73230"/>
    <w:rsid w:val="00C74FA7"/>
    <w:rsid w:val="00C754CF"/>
    <w:rsid w:val="00C76C28"/>
    <w:rsid w:val="00C77082"/>
    <w:rsid w:val="00C81865"/>
    <w:rsid w:val="00C8497F"/>
    <w:rsid w:val="00C8582F"/>
    <w:rsid w:val="00C8671F"/>
    <w:rsid w:val="00C87B05"/>
    <w:rsid w:val="00C87FB9"/>
    <w:rsid w:val="00C93A2D"/>
    <w:rsid w:val="00C940CF"/>
    <w:rsid w:val="00C97C1C"/>
    <w:rsid w:val="00CA054F"/>
    <w:rsid w:val="00CA1469"/>
    <w:rsid w:val="00CA23DB"/>
    <w:rsid w:val="00CA3D11"/>
    <w:rsid w:val="00CB0B0C"/>
    <w:rsid w:val="00CB2887"/>
    <w:rsid w:val="00CB56FB"/>
    <w:rsid w:val="00CB64B2"/>
    <w:rsid w:val="00CB7D6E"/>
    <w:rsid w:val="00CC2FDB"/>
    <w:rsid w:val="00CC4429"/>
    <w:rsid w:val="00CC4E8B"/>
    <w:rsid w:val="00CC64EE"/>
    <w:rsid w:val="00CD13E3"/>
    <w:rsid w:val="00CD5D2B"/>
    <w:rsid w:val="00CE0451"/>
    <w:rsid w:val="00CE42EF"/>
    <w:rsid w:val="00CE49E2"/>
    <w:rsid w:val="00CE4CDF"/>
    <w:rsid w:val="00CF1BA7"/>
    <w:rsid w:val="00CF2FD0"/>
    <w:rsid w:val="00CF4908"/>
    <w:rsid w:val="00CF4C46"/>
    <w:rsid w:val="00CF6C48"/>
    <w:rsid w:val="00D0277C"/>
    <w:rsid w:val="00D03A75"/>
    <w:rsid w:val="00D10CF0"/>
    <w:rsid w:val="00D11BE5"/>
    <w:rsid w:val="00D14E7C"/>
    <w:rsid w:val="00D1614D"/>
    <w:rsid w:val="00D16A8F"/>
    <w:rsid w:val="00D216CD"/>
    <w:rsid w:val="00D25A13"/>
    <w:rsid w:val="00D26251"/>
    <w:rsid w:val="00D31FD4"/>
    <w:rsid w:val="00D33377"/>
    <w:rsid w:val="00D336F0"/>
    <w:rsid w:val="00D33BB4"/>
    <w:rsid w:val="00D34ADA"/>
    <w:rsid w:val="00D42D0A"/>
    <w:rsid w:val="00D443A8"/>
    <w:rsid w:val="00D47045"/>
    <w:rsid w:val="00D47393"/>
    <w:rsid w:val="00D50704"/>
    <w:rsid w:val="00D518AC"/>
    <w:rsid w:val="00D5310B"/>
    <w:rsid w:val="00D5387C"/>
    <w:rsid w:val="00D54758"/>
    <w:rsid w:val="00D573F3"/>
    <w:rsid w:val="00D57890"/>
    <w:rsid w:val="00D62818"/>
    <w:rsid w:val="00D67267"/>
    <w:rsid w:val="00D74E6B"/>
    <w:rsid w:val="00D767A8"/>
    <w:rsid w:val="00D76ECB"/>
    <w:rsid w:val="00D845FE"/>
    <w:rsid w:val="00D84FBC"/>
    <w:rsid w:val="00D91161"/>
    <w:rsid w:val="00D917E8"/>
    <w:rsid w:val="00D937B8"/>
    <w:rsid w:val="00DA1CFE"/>
    <w:rsid w:val="00DA621D"/>
    <w:rsid w:val="00DA7983"/>
    <w:rsid w:val="00DB1065"/>
    <w:rsid w:val="00DB2A88"/>
    <w:rsid w:val="00DB2EC5"/>
    <w:rsid w:val="00DB4664"/>
    <w:rsid w:val="00DB48A9"/>
    <w:rsid w:val="00DB643F"/>
    <w:rsid w:val="00DB6631"/>
    <w:rsid w:val="00DB6CC3"/>
    <w:rsid w:val="00DC205D"/>
    <w:rsid w:val="00DC26B6"/>
    <w:rsid w:val="00DC2F69"/>
    <w:rsid w:val="00DC3671"/>
    <w:rsid w:val="00DC469A"/>
    <w:rsid w:val="00DC4A87"/>
    <w:rsid w:val="00DC6899"/>
    <w:rsid w:val="00DD28FF"/>
    <w:rsid w:val="00DD3301"/>
    <w:rsid w:val="00DD4688"/>
    <w:rsid w:val="00DD7965"/>
    <w:rsid w:val="00DD7ACD"/>
    <w:rsid w:val="00DE2DB3"/>
    <w:rsid w:val="00DE2EC7"/>
    <w:rsid w:val="00DE2FD2"/>
    <w:rsid w:val="00DE3D59"/>
    <w:rsid w:val="00DF05F1"/>
    <w:rsid w:val="00DF194B"/>
    <w:rsid w:val="00DF56BD"/>
    <w:rsid w:val="00DF7238"/>
    <w:rsid w:val="00DF7369"/>
    <w:rsid w:val="00DF75CB"/>
    <w:rsid w:val="00E03593"/>
    <w:rsid w:val="00E04768"/>
    <w:rsid w:val="00E118EE"/>
    <w:rsid w:val="00E11D06"/>
    <w:rsid w:val="00E13598"/>
    <w:rsid w:val="00E14E9D"/>
    <w:rsid w:val="00E17FD9"/>
    <w:rsid w:val="00E20B2A"/>
    <w:rsid w:val="00E211F5"/>
    <w:rsid w:val="00E222EA"/>
    <w:rsid w:val="00E267A9"/>
    <w:rsid w:val="00E27723"/>
    <w:rsid w:val="00E33818"/>
    <w:rsid w:val="00E40A12"/>
    <w:rsid w:val="00E40BAA"/>
    <w:rsid w:val="00E40ED6"/>
    <w:rsid w:val="00E43982"/>
    <w:rsid w:val="00E471E4"/>
    <w:rsid w:val="00E50D7B"/>
    <w:rsid w:val="00E51D3F"/>
    <w:rsid w:val="00E528EA"/>
    <w:rsid w:val="00E572E7"/>
    <w:rsid w:val="00E57CF4"/>
    <w:rsid w:val="00E61425"/>
    <w:rsid w:val="00E61434"/>
    <w:rsid w:val="00E63C22"/>
    <w:rsid w:val="00E71138"/>
    <w:rsid w:val="00E7160D"/>
    <w:rsid w:val="00E7204B"/>
    <w:rsid w:val="00E76975"/>
    <w:rsid w:val="00E81555"/>
    <w:rsid w:val="00E81907"/>
    <w:rsid w:val="00E8203B"/>
    <w:rsid w:val="00E82A8F"/>
    <w:rsid w:val="00E82C9E"/>
    <w:rsid w:val="00E83F1C"/>
    <w:rsid w:val="00E860A8"/>
    <w:rsid w:val="00E8675A"/>
    <w:rsid w:val="00E8739C"/>
    <w:rsid w:val="00E873AA"/>
    <w:rsid w:val="00E91216"/>
    <w:rsid w:val="00E91E68"/>
    <w:rsid w:val="00E92A9D"/>
    <w:rsid w:val="00E92FFF"/>
    <w:rsid w:val="00E93A34"/>
    <w:rsid w:val="00EA0698"/>
    <w:rsid w:val="00EA1DEF"/>
    <w:rsid w:val="00EA365C"/>
    <w:rsid w:val="00EA60E3"/>
    <w:rsid w:val="00EA7B84"/>
    <w:rsid w:val="00EA7D5C"/>
    <w:rsid w:val="00EB4B7C"/>
    <w:rsid w:val="00EB7293"/>
    <w:rsid w:val="00EC0ABF"/>
    <w:rsid w:val="00EC258B"/>
    <w:rsid w:val="00EC3E1D"/>
    <w:rsid w:val="00EC401F"/>
    <w:rsid w:val="00EC7D01"/>
    <w:rsid w:val="00ED137F"/>
    <w:rsid w:val="00ED15B3"/>
    <w:rsid w:val="00ED6452"/>
    <w:rsid w:val="00EE0656"/>
    <w:rsid w:val="00EE2527"/>
    <w:rsid w:val="00EF00B7"/>
    <w:rsid w:val="00EF3C36"/>
    <w:rsid w:val="00EF6FFB"/>
    <w:rsid w:val="00F02BCF"/>
    <w:rsid w:val="00F038FA"/>
    <w:rsid w:val="00F043C1"/>
    <w:rsid w:val="00F05B1D"/>
    <w:rsid w:val="00F10D25"/>
    <w:rsid w:val="00F15884"/>
    <w:rsid w:val="00F17CFB"/>
    <w:rsid w:val="00F26D72"/>
    <w:rsid w:val="00F2745F"/>
    <w:rsid w:val="00F30479"/>
    <w:rsid w:val="00F311E0"/>
    <w:rsid w:val="00F312D8"/>
    <w:rsid w:val="00F4364F"/>
    <w:rsid w:val="00F44B2A"/>
    <w:rsid w:val="00F524B4"/>
    <w:rsid w:val="00F567E5"/>
    <w:rsid w:val="00F56B0A"/>
    <w:rsid w:val="00F6182B"/>
    <w:rsid w:val="00F62B34"/>
    <w:rsid w:val="00F644B3"/>
    <w:rsid w:val="00F64FAD"/>
    <w:rsid w:val="00F6631F"/>
    <w:rsid w:val="00F70125"/>
    <w:rsid w:val="00F74F42"/>
    <w:rsid w:val="00F762B9"/>
    <w:rsid w:val="00F7671A"/>
    <w:rsid w:val="00F81CCB"/>
    <w:rsid w:val="00F82DA8"/>
    <w:rsid w:val="00F8361D"/>
    <w:rsid w:val="00F91B12"/>
    <w:rsid w:val="00F93B1F"/>
    <w:rsid w:val="00FA36B5"/>
    <w:rsid w:val="00FA5B5F"/>
    <w:rsid w:val="00FB046C"/>
    <w:rsid w:val="00FB05C5"/>
    <w:rsid w:val="00FB0F45"/>
    <w:rsid w:val="00FB16FF"/>
    <w:rsid w:val="00FB19A0"/>
    <w:rsid w:val="00FB3133"/>
    <w:rsid w:val="00FB603E"/>
    <w:rsid w:val="00FC0B22"/>
    <w:rsid w:val="00FC1793"/>
    <w:rsid w:val="00FC2B22"/>
    <w:rsid w:val="00FC58C0"/>
    <w:rsid w:val="00FD15D8"/>
    <w:rsid w:val="00FD1892"/>
    <w:rsid w:val="00FD378D"/>
    <w:rsid w:val="00FD38A5"/>
    <w:rsid w:val="00FD53CC"/>
    <w:rsid w:val="00FD5CF5"/>
    <w:rsid w:val="00FD7E5B"/>
    <w:rsid w:val="00FE0AF7"/>
    <w:rsid w:val="00FE30FC"/>
    <w:rsid w:val="00FE3510"/>
    <w:rsid w:val="00FF16DE"/>
    <w:rsid w:val="00FF2C55"/>
    <w:rsid w:val="00FF448E"/>
    <w:rsid w:val="00FF5AAB"/>
    <w:rsid w:val="00FF6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5E928"/>
  <w15:chartTrackingRefBased/>
  <w15:docId w15:val="{89F4FAC7-76C7-48B0-97A5-0C4DEBE9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0C3"/>
    <w:pPr>
      <w:spacing w:after="120"/>
      <w:jc w:val="both"/>
    </w:pPr>
    <w:rPr>
      <w:rFonts w:ascii="Arial" w:hAnsi="Arial"/>
      <w:sz w:val="24"/>
    </w:rPr>
  </w:style>
  <w:style w:type="paragraph" w:styleId="Heading1">
    <w:name w:val="heading 1"/>
    <w:basedOn w:val="Normal"/>
    <w:next w:val="Normal"/>
    <w:link w:val="Heading1Char"/>
    <w:uiPriority w:val="1"/>
    <w:qFormat/>
    <w:rsid w:val="000531AC"/>
    <w:pPr>
      <w:keepNext/>
      <w:keepLines/>
      <w:numPr>
        <w:numId w:val="1"/>
      </w:numPr>
      <w:spacing w:before="360"/>
      <w:outlineLvl w:val="0"/>
    </w:pPr>
    <w:rPr>
      <w:rFonts w:eastAsiaTheme="majorEastAsia" w:cstheme="majorBidi"/>
      <w:b/>
      <w:color w:val="2F5496" w:themeColor="accent5" w:themeShade="BF"/>
      <w:sz w:val="32"/>
      <w:szCs w:val="32"/>
    </w:rPr>
  </w:style>
  <w:style w:type="paragraph" w:styleId="Heading2">
    <w:name w:val="heading 2"/>
    <w:basedOn w:val="Normal"/>
    <w:next w:val="Normal"/>
    <w:link w:val="Heading2Char"/>
    <w:autoRedefine/>
    <w:uiPriority w:val="1"/>
    <w:unhideWhenUsed/>
    <w:qFormat/>
    <w:rsid w:val="005967CF"/>
    <w:pPr>
      <w:keepNext/>
      <w:keepLines/>
      <w:numPr>
        <w:ilvl w:val="1"/>
        <w:numId w:val="1"/>
      </w:numPr>
      <w:spacing w:before="160"/>
      <w:outlineLvl w:val="1"/>
    </w:pPr>
    <w:rPr>
      <w:rFonts w:eastAsiaTheme="majorEastAsia" w:cstheme="majorBidi"/>
      <w:color w:val="2F5496" w:themeColor="accent5" w:themeShade="BF"/>
      <w:sz w:val="26"/>
      <w:szCs w:val="26"/>
    </w:rPr>
  </w:style>
  <w:style w:type="paragraph" w:styleId="Heading3">
    <w:name w:val="heading 3"/>
    <w:basedOn w:val="Normal"/>
    <w:next w:val="Normal"/>
    <w:link w:val="Heading3Char"/>
    <w:uiPriority w:val="1"/>
    <w:unhideWhenUsed/>
    <w:qFormat/>
    <w:rsid w:val="005967CF"/>
    <w:pPr>
      <w:keepNext/>
      <w:keepLines/>
      <w:numPr>
        <w:ilvl w:val="2"/>
        <w:numId w:val="1"/>
      </w:numPr>
      <w:spacing w:before="160"/>
      <w:ind w:left="720"/>
      <w:outlineLvl w:val="2"/>
    </w:pPr>
    <w:rPr>
      <w:rFonts w:eastAsiaTheme="majorEastAsia" w:cstheme="majorBidi"/>
      <w:color w:val="2F5496" w:themeColor="accent5" w:themeShade="BF"/>
      <w:szCs w:val="24"/>
    </w:rPr>
  </w:style>
  <w:style w:type="paragraph" w:styleId="Heading4">
    <w:name w:val="heading 4"/>
    <w:basedOn w:val="Heading3"/>
    <w:next w:val="Normal"/>
    <w:link w:val="Heading4Char"/>
    <w:uiPriority w:val="1"/>
    <w:unhideWhenUsed/>
    <w:qFormat/>
    <w:rsid w:val="009F561C"/>
    <w:pPr>
      <w:numPr>
        <w:ilvl w:val="3"/>
      </w:numPr>
      <w:spacing w:before="40" w:after="0"/>
      <w:outlineLvl w:val="3"/>
    </w:pPr>
    <w:rPr>
      <w:i/>
      <w:iCs/>
      <w:color w:val="1F4E79" w:themeColor="accent1" w:themeShade="80"/>
    </w:rPr>
  </w:style>
  <w:style w:type="paragraph" w:styleId="Heading5">
    <w:name w:val="heading 5"/>
    <w:basedOn w:val="Normal"/>
    <w:next w:val="Normal"/>
    <w:link w:val="Heading5Char"/>
    <w:uiPriority w:val="9"/>
    <w:semiHidden/>
    <w:unhideWhenUsed/>
    <w:qFormat/>
    <w:rsid w:val="007A671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A671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A671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A671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671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46C"/>
    <w:rPr>
      <w:rFonts w:ascii="Arial" w:hAnsi="Arial"/>
      <w:sz w:val="24"/>
    </w:rPr>
  </w:style>
  <w:style w:type="paragraph" w:styleId="Footer">
    <w:name w:val="footer"/>
    <w:basedOn w:val="Normal"/>
    <w:link w:val="FooterChar"/>
    <w:uiPriority w:val="99"/>
    <w:unhideWhenUsed/>
    <w:rsid w:val="00120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46C"/>
    <w:rPr>
      <w:rFonts w:ascii="Arial" w:hAnsi="Arial"/>
      <w:sz w:val="24"/>
    </w:rPr>
  </w:style>
  <w:style w:type="paragraph" w:styleId="NormalWeb">
    <w:name w:val="Normal (Web)"/>
    <w:basedOn w:val="Normal"/>
    <w:uiPriority w:val="99"/>
    <w:unhideWhenUsed/>
    <w:rsid w:val="00625370"/>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5C0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CF9"/>
    <w:rPr>
      <w:rFonts w:ascii="Segoe UI" w:hAnsi="Segoe UI" w:cs="Segoe UI"/>
      <w:sz w:val="18"/>
      <w:szCs w:val="18"/>
    </w:rPr>
  </w:style>
  <w:style w:type="paragraph" w:styleId="ListParagraph">
    <w:name w:val="List Paragraph"/>
    <w:basedOn w:val="Normal"/>
    <w:link w:val="ListParagraphChar"/>
    <w:uiPriority w:val="34"/>
    <w:qFormat/>
    <w:rsid w:val="0086777C"/>
    <w:pPr>
      <w:spacing w:after="0" w:line="240" w:lineRule="auto"/>
      <w:ind w:left="720"/>
    </w:pPr>
    <w:rPr>
      <w:rFonts w:ascii="Calibri" w:hAnsi="Calibri" w:cs="Times New Roman"/>
      <w:sz w:val="22"/>
    </w:rPr>
  </w:style>
  <w:style w:type="character" w:styleId="CommentReference">
    <w:name w:val="annotation reference"/>
    <w:basedOn w:val="DefaultParagraphFont"/>
    <w:uiPriority w:val="99"/>
    <w:semiHidden/>
    <w:unhideWhenUsed/>
    <w:rsid w:val="006A146C"/>
    <w:rPr>
      <w:sz w:val="16"/>
      <w:szCs w:val="16"/>
    </w:rPr>
  </w:style>
  <w:style w:type="paragraph" w:styleId="CommentText">
    <w:name w:val="annotation text"/>
    <w:basedOn w:val="Normal"/>
    <w:link w:val="CommentTextChar"/>
    <w:uiPriority w:val="99"/>
    <w:semiHidden/>
    <w:unhideWhenUsed/>
    <w:rsid w:val="006A146C"/>
    <w:pPr>
      <w:spacing w:line="240" w:lineRule="auto"/>
    </w:pPr>
    <w:rPr>
      <w:sz w:val="20"/>
      <w:szCs w:val="20"/>
    </w:rPr>
  </w:style>
  <w:style w:type="character" w:customStyle="1" w:styleId="CommentTextChar">
    <w:name w:val="Comment Text Char"/>
    <w:basedOn w:val="DefaultParagraphFont"/>
    <w:link w:val="CommentText"/>
    <w:uiPriority w:val="99"/>
    <w:semiHidden/>
    <w:rsid w:val="006A146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A146C"/>
    <w:rPr>
      <w:b/>
      <w:bCs/>
    </w:rPr>
  </w:style>
  <w:style w:type="character" w:customStyle="1" w:styleId="CommentSubjectChar">
    <w:name w:val="Comment Subject Char"/>
    <w:basedOn w:val="CommentTextChar"/>
    <w:link w:val="CommentSubject"/>
    <w:uiPriority w:val="99"/>
    <w:semiHidden/>
    <w:rsid w:val="006A146C"/>
    <w:rPr>
      <w:rFonts w:ascii="Arial" w:hAnsi="Arial"/>
      <w:b/>
      <w:bCs/>
      <w:sz w:val="20"/>
      <w:szCs w:val="20"/>
    </w:rPr>
  </w:style>
  <w:style w:type="character" w:customStyle="1" w:styleId="Heading1Char">
    <w:name w:val="Heading 1 Char"/>
    <w:basedOn w:val="DefaultParagraphFont"/>
    <w:link w:val="Heading1"/>
    <w:uiPriority w:val="1"/>
    <w:rsid w:val="000531AC"/>
    <w:rPr>
      <w:rFonts w:ascii="Arial" w:eastAsiaTheme="majorEastAsia" w:hAnsi="Arial" w:cstheme="majorBidi"/>
      <w:b/>
      <w:color w:val="2F5496" w:themeColor="accent5" w:themeShade="BF"/>
      <w:sz w:val="32"/>
      <w:szCs w:val="32"/>
    </w:rPr>
  </w:style>
  <w:style w:type="character" w:customStyle="1" w:styleId="Heading2Char">
    <w:name w:val="Heading 2 Char"/>
    <w:basedOn w:val="DefaultParagraphFont"/>
    <w:link w:val="Heading2"/>
    <w:uiPriority w:val="1"/>
    <w:rsid w:val="005967CF"/>
    <w:rPr>
      <w:rFonts w:ascii="Arial" w:eastAsiaTheme="majorEastAsia" w:hAnsi="Arial" w:cstheme="majorBidi"/>
      <w:color w:val="2F5496" w:themeColor="accent5" w:themeShade="BF"/>
      <w:sz w:val="26"/>
      <w:szCs w:val="26"/>
    </w:rPr>
  </w:style>
  <w:style w:type="character" w:customStyle="1" w:styleId="Heading3Char">
    <w:name w:val="Heading 3 Char"/>
    <w:basedOn w:val="DefaultParagraphFont"/>
    <w:link w:val="Heading3"/>
    <w:uiPriority w:val="1"/>
    <w:rsid w:val="005967CF"/>
    <w:rPr>
      <w:rFonts w:ascii="Arial" w:eastAsiaTheme="majorEastAsia" w:hAnsi="Arial" w:cstheme="majorBidi"/>
      <w:color w:val="2F5496" w:themeColor="accent5" w:themeShade="BF"/>
      <w:sz w:val="24"/>
      <w:szCs w:val="24"/>
    </w:rPr>
  </w:style>
  <w:style w:type="character" w:customStyle="1" w:styleId="Heading4Char">
    <w:name w:val="Heading 4 Char"/>
    <w:basedOn w:val="DefaultParagraphFont"/>
    <w:link w:val="Heading4"/>
    <w:uiPriority w:val="1"/>
    <w:rsid w:val="009F561C"/>
    <w:rPr>
      <w:rFonts w:ascii="Arial" w:eastAsiaTheme="majorEastAsia" w:hAnsi="Arial" w:cstheme="majorBidi"/>
      <w:i/>
      <w:iCs/>
      <w:color w:val="1F4E79" w:themeColor="accent1" w:themeShade="80"/>
      <w:sz w:val="24"/>
      <w:szCs w:val="24"/>
    </w:rPr>
  </w:style>
  <w:style w:type="character" w:customStyle="1" w:styleId="Heading5Char">
    <w:name w:val="Heading 5 Char"/>
    <w:basedOn w:val="DefaultParagraphFont"/>
    <w:link w:val="Heading5"/>
    <w:uiPriority w:val="9"/>
    <w:semiHidden/>
    <w:rsid w:val="007A6712"/>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7A671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7A671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7A67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671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354D1"/>
    <w:pPr>
      <w:numPr>
        <w:numId w:val="0"/>
      </w:numPr>
      <w:spacing w:before="240" w:after="0" w:line="259" w:lineRule="auto"/>
      <w:jc w:val="left"/>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qFormat/>
    <w:rsid w:val="004354D1"/>
    <w:pPr>
      <w:spacing w:after="100"/>
    </w:pPr>
  </w:style>
  <w:style w:type="paragraph" w:styleId="TOC2">
    <w:name w:val="toc 2"/>
    <w:basedOn w:val="Normal"/>
    <w:next w:val="Normal"/>
    <w:autoRedefine/>
    <w:uiPriority w:val="39"/>
    <w:unhideWhenUsed/>
    <w:qFormat/>
    <w:rsid w:val="004354D1"/>
    <w:pPr>
      <w:spacing w:after="100"/>
      <w:ind w:left="240"/>
    </w:pPr>
  </w:style>
  <w:style w:type="paragraph" w:styleId="TOC3">
    <w:name w:val="toc 3"/>
    <w:basedOn w:val="Normal"/>
    <w:next w:val="Normal"/>
    <w:autoRedefine/>
    <w:uiPriority w:val="39"/>
    <w:unhideWhenUsed/>
    <w:rsid w:val="004354D1"/>
    <w:pPr>
      <w:spacing w:after="100"/>
      <w:ind w:left="480"/>
    </w:pPr>
  </w:style>
  <w:style w:type="character" w:styleId="Hyperlink">
    <w:name w:val="Hyperlink"/>
    <w:basedOn w:val="DefaultParagraphFont"/>
    <w:uiPriority w:val="99"/>
    <w:unhideWhenUsed/>
    <w:rsid w:val="004354D1"/>
    <w:rPr>
      <w:color w:val="0563C1" w:themeColor="hyperlink"/>
      <w:u w:val="single"/>
    </w:rPr>
  </w:style>
  <w:style w:type="paragraph" w:styleId="Caption">
    <w:name w:val="caption"/>
    <w:basedOn w:val="Normal"/>
    <w:next w:val="Normal"/>
    <w:uiPriority w:val="35"/>
    <w:unhideWhenUsed/>
    <w:qFormat/>
    <w:rsid w:val="00F91B12"/>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593EC1"/>
    <w:pPr>
      <w:spacing w:after="0"/>
    </w:pPr>
  </w:style>
  <w:style w:type="character" w:customStyle="1" w:styleId="apple-converted-space">
    <w:name w:val="apple-converted-space"/>
    <w:basedOn w:val="DefaultParagraphFont"/>
    <w:rsid w:val="007C357F"/>
  </w:style>
  <w:style w:type="character" w:styleId="Strong">
    <w:name w:val="Strong"/>
    <w:basedOn w:val="DefaultParagraphFont"/>
    <w:uiPriority w:val="22"/>
    <w:qFormat/>
    <w:rsid w:val="007C357F"/>
    <w:rPr>
      <w:b/>
      <w:bCs/>
    </w:rPr>
  </w:style>
  <w:style w:type="paragraph" w:customStyle="1" w:styleId="BulletsStyle">
    <w:name w:val="Bullets Style"/>
    <w:basedOn w:val="ListParagraph"/>
    <w:link w:val="BulletsStyleChar"/>
    <w:qFormat/>
    <w:rsid w:val="00C50722"/>
    <w:pPr>
      <w:numPr>
        <w:numId w:val="2"/>
      </w:numPr>
      <w:spacing w:after="120" w:line="276" w:lineRule="auto"/>
    </w:pPr>
    <w:rPr>
      <w:rFonts w:ascii="Arial" w:hAnsi="Arial" w:cs="Arial"/>
      <w:sz w:val="24"/>
      <w:szCs w:val="24"/>
    </w:rPr>
  </w:style>
  <w:style w:type="character" w:customStyle="1" w:styleId="ListParagraphChar">
    <w:name w:val="List Paragraph Char"/>
    <w:basedOn w:val="DefaultParagraphFont"/>
    <w:link w:val="ListParagraph"/>
    <w:uiPriority w:val="34"/>
    <w:rsid w:val="00C50722"/>
    <w:rPr>
      <w:rFonts w:ascii="Calibri" w:hAnsi="Calibri" w:cs="Times New Roman"/>
    </w:rPr>
  </w:style>
  <w:style w:type="character" w:customStyle="1" w:styleId="BulletsStyleChar">
    <w:name w:val="Bullets Style Char"/>
    <w:basedOn w:val="ListParagraphChar"/>
    <w:link w:val="BulletsStyle"/>
    <w:rsid w:val="00C50722"/>
    <w:rPr>
      <w:rFonts w:ascii="Arial" w:hAnsi="Arial" w:cs="Arial"/>
      <w:sz w:val="24"/>
      <w:szCs w:val="24"/>
    </w:rPr>
  </w:style>
  <w:style w:type="character" w:styleId="FollowedHyperlink">
    <w:name w:val="FollowedHyperlink"/>
    <w:basedOn w:val="DefaultParagraphFont"/>
    <w:uiPriority w:val="99"/>
    <w:semiHidden/>
    <w:unhideWhenUsed/>
    <w:rsid w:val="00465768"/>
    <w:rPr>
      <w:color w:val="954F72" w:themeColor="followedHyperlink"/>
      <w:u w:val="single"/>
    </w:rPr>
  </w:style>
  <w:style w:type="paragraph" w:styleId="BodyText">
    <w:name w:val="Body Text"/>
    <w:basedOn w:val="Normal"/>
    <w:link w:val="BodyTextChar"/>
    <w:uiPriority w:val="1"/>
    <w:qFormat/>
    <w:rsid w:val="000B4C5D"/>
    <w:pPr>
      <w:widowControl w:val="0"/>
      <w:autoSpaceDE w:val="0"/>
      <w:autoSpaceDN w:val="0"/>
      <w:spacing w:after="0" w:line="240" w:lineRule="auto"/>
      <w:ind w:left="860"/>
      <w:jc w:val="left"/>
    </w:pPr>
    <w:rPr>
      <w:rFonts w:ascii="Calibri" w:eastAsia="Calibri" w:hAnsi="Calibri" w:cs="Calibri"/>
      <w:sz w:val="22"/>
      <w:lang w:val="en-US" w:bidi="en-US"/>
    </w:rPr>
  </w:style>
  <w:style w:type="character" w:customStyle="1" w:styleId="BodyTextChar">
    <w:name w:val="Body Text Char"/>
    <w:basedOn w:val="DefaultParagraphFont"/>
    <w:link w:val="BodyText"/>
    <w:uiPriority w:val="1"/>
    <w:rsid w:val="000B4C5D"/>
    <w:rPr>
      <w:rFonts w:ascii="Calibri" w:eastAsia="Calibri" w:hAnsi="Calibri" w:cs="Calibri"/>
      <w:lang w:val="en-US" w:bidi="en-US"/>
    </w:rPr>
  </w:style>
  <w:style w:type="paragraph" w:styleId="Title">
    <w:name w:val="Title"/>
    <w:basedOn w:val="Normal"/>
    <w:link w:val="TitleChar"/>
    <w:uiPriority w:val="1"/>
    <w:qFormat/>
    <w:rsid w:val="000B4C5D"/>
    <w:pPr>
      <w:widowControl w:val="0"/>
      <w:autoSpaceDE w:val="0"/>
      <w:autoSpaceDN w:val="0"/>
      <w:spacing w:after="0" w:line="240" w:lineRule="auto"/>
      <w:ind w:left="1966" w:right="2384"/>
      <w:jc w:val="center"/>
    </w:pPr>
    <w:rPr>
      <w:rFonts w:ascii="Calibri" w:eastAsia="Calibri" w:hAnsi="Calibri" w:cs="Calibri"/>
      <w:b/>
      <w:bCs/>
      <w:sz w:val="56"/>
      <w:szCs w:val="56"/>
      <w:lang w:val="en-US" w:bidi="en-US"/>
    </w:rPr>
  </w:style>
  <w:style w:type="character" w:customStyle="1" w:styleId="TitleChar">
    <w:name w:val="Title Char"/>
    <w:basedOn w:val="DefaultParagraphFont"/>
    <w:link w:val="Title"/>
    <w:uiPriority w:val="1"/>
    <w:rsid w:val="000B4C5D"/>
    <w:rPr>
      <w:rFonts w:ascii="Calibri" w:eastAsia="Calibri" w:hAnsi="Calibri" w:cs="Calibri"/>
      <w:b/>
      <w:bCs/>
      <w:sz w:val="56"/>
      <w:szCs w:val="56"/>
      <w:lang w:val="en-US" w:bidi="en-US"/>
    </w:rPr>
  </w:style>
  <w:style w:type="paragraph" w:customStyle="1" w:styleId="TableParagraph">
    <w:name w:val="Table Paragraph"/>
    <w:basedOn w:val="Normal"/>
    <w:uiPriority w:val="1"/>
    <w:qFormat/>
    <w:rsid w:val="000B4C5D"/>
    <w:pPr>
      <w:widowControl w:val="0"/>
      <w:autoSpaceDE w:val="0"/>
      <w:autoSpaceDN w:val="0"/>
      <w:spacing w:after="0" w:line="240" w:lineRule="auto"/>
      <w:ind w:left="200"/>
      <w:jc w:val="left"/>
    </w:pPr>
    <w:rPr>
      <w:rFonts w:ascii="Calibri" w:eastAsia="Calibri" w:hAnsi="Calibri" w:cs="Calibri"/>
      <w:sz w:val="22"/>
      <w:lang w:val="en-US" w:bidi="en-US"/>
    </w:rPr>
  </w:style>
  <w:style w:type="paragraph" w:styleId="TOC4">
    <w:name w:val="toc 4"/>
    <w:basedOn w:val="Normal"/>
    <w:next w:val="Normal"/>
    <w:autoRedefine/>
    <w:uiPriority w:val="39"/>
    <w:unhideWhenUsed/>
    <w:rsid w:val="0068422E"/>
    <w:pPr>
      <w:spacing w:after="100" w:line="259"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68422E"/>
    <w:pPr>
      <w:spacing w:after="100" w:line="259"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68422E"/>
    <w:pPr>
      <w:spacing w:after="100" w:line="259"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68422E"/>
    <w:pPr>
      <w:spacing w:after="100" w:line="259"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68422E"/>
    <w:pPr>
      <w:spacing w:after="100" w:line="259"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68422E"/>
    <w:pPr>
      <w:spacing w:after="100" w:line="259" w:lineRule="auto"/>
      <w:ind w:left="1760"/>
      <w:jc w:val="left"/>
    </w:pPr>
    <w:rPr>
      <w:rFonts w:asciiTheme="minorHAnsi" w:eastAsiaTheme="minorEastAsia" w:hAnsiTheme="minorHAnsi"/>
      <w:sz w:val="22"/>
      <w:lang w:eastAsia="en-GB"/>
    </w:rPr>
  </w:style>
  <w:style w:type="character" w:styleId="UnresolvedMention">
    <w:name w:val="Unresolved Mention"/>
    <w:basedOn w:val="DefaultParagraphFont"/>
    <w:uiPriority w:val="99"/>
    <w:semiHidden/>
    <w:unhideWhenUsed/>
    <w:rsid w:val="0068422E"/>
    <w:rPr>
      <w:color w:val="605E5C"/>
      <w:shd w:val="clear" w:color="auto" w:fill="E1DFDD"/>
    </w:rPr>
  </w:style>
  <w:style w:type="character" w:styleId="Emphasis">
    <w:name w:val="Emphasis"/>
    <w:basedOn w:val="DefaultParagraphFont"/>
    <w:uiPriority w:val="20"/>
    <w:qFormat/>
    <w:rsid w:val="00DF75CB"/>
    <w:rPr>
      <w:i/>
      <w:iCs/>
    </w:rPr>
  </w:style>
  <w:style w:type="character" w:customStyle="1" w:styleId="Level1asheadingtext">
    <w:name w:val="Level 1 as heading (text)"/>
    <w:basedOn w:val="DefaultParagraphFont"/>
    <w:uiPriority w:val="99"/>
    <w:qFormat/>
    <w:rsid w:val="005403E0"/>
    <w:rPr>
      <w:b/>
      <w:bCs/>
      <w:caps/>
    </w:rPr>
  </w:style>
  <w:style w:type="paragraph" w:customStyle="1" w:styleId="Body">
    <w:name w:val="Body"/>
    <w:basedOn w:val="Normal"/>
    <w:qFormat/>
    <w:rsid w:val="005403E0"/>
    <w:pPr>
      <w:spacing w:before="120" w:line="240" w:lineRule="auto"/>
    </w:pPr>
    <w:rPr>
      <w:rFonts w:eastAsia="Arial" w:cs="Arial"/>
      <w:sz w:val="20"/>
      <w:szCs w:val="20"/>
      <w:lang w:eastAsia="en-GB"/>
    </w:rPr>
  </w:style>
  <w:style w:type="paragraph" w:customStyle="1" w:styleId="Level1">
    <w:name w:val="Level 1"/>
    <w:basedOn w:val="Normal"/>
    <w:uiPriority w:val="99"/>
    <w:qFormat/>
    <w:rsid w:val="005403E0"/>
    <w:pPr>
      <w:spacing w:before="120" w:line="240" w:lineRule="auto"/>
      <w:ind w:left="850"/>
      <w:outlineLvl w:val="0"/>
    </w:pPr>
    <w:rPr>
      <w:rFonts w:eastAsia="Arial" w:cs="Arial"/>
      <w:sz w:val="20"/>
      <w:szCs w:val="20"/>
      <w:lang w:eastAsia="en-GB"/>
    </w:rPr>
  </w:style>
  <w:style w:type="paragraph" w:customStyle="1" w:styleId="Default">
    <w:name w:val="Default"/>
    <w:rsid w:val="000C5351"/>
    <w:pPr>
      <w:autoSpaceDE w:val="0"/>
      <w:autoSpaceDN w:val="0"/>
      <w:adjustRightInd w:val="0"/>
      <w:spacing w:after="0" w:line="240" w:lineRule="auto"/>
    </w:pPr>
    <w:rPr>
      <w:rFonts w:ascii="Arial" w:eastAsia="Cambr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2837">
      <w:bodyDiv w:val="1"/>
      <w:marLeft w:val="0"/>
      <w:marRight w:val="0"/>
      <w:marTop w:val="0"/>
      <w:marBottom w:val="0"/>
      <w:divBdr>
        <w:top w:val="none" w:sz="0" w:space="0" w:color="auto"/>
        <w:left w:val="none" w:sz="0" w:space="0" w:color="auto"/>
        <w:bottom w:val="none" w:sz="0" w:space="0" w:color="auto"/>
        <w:right w:val="none" w:sz="0" w:space="0" w:color="auto"/>
      </w:divBdr>
    </w:div>
    <w:div w:id="417823846">
      <w:bodyDiv w:val="1"/>
      <w:marLeft w:val="0"/>
      <w:marRight w:val="0"/>
      <w:marTop w:val="0"/>
      <w:marBottom w:val="0"/>
      <w:divBdr>
        <w:top w:val="none" w:sz="0" w:space="0" w:color="auto"/>
        <w:left w:val="none" w:sz="0" w:space="0" w:color="auto"/>
        <w:bottom w:val="none" w:sz="0" w:space="0" w:color="auto"/>
        <w:right w:val="none" w:sz="0" w:space="0" w:color="auto"/>
      </w:divBdr>
    </w:div>
    <w:div w:id="652027036">
      <w:bodyDiv w:val="1"/>
      <w:marLeft w:val="0"/>
      <w:marRight w:val="0"/>
      <w:marTop w:val="0"/>
      <w:marBottom w:val="0"/>
      <w:divBdr>
        <w:top w:val="none" w:sz="0" w:space="0" w:color="auto"/>
        <w:left w:val="none" w:sz="0" w:space="0" w:color="auto"/>
        <w:bottom w:val="none" w:sz="0" w:space="0" w:color="auto"/>
        <w:right w:val="none" w:sz="0" w:space="0" w:color="auto"/>
      </w:divBdr>
    </w:div>
    <w:div w:id="1093472868">
      <w:bodyDiv w:val="1"/>
      <w:marLeft w:val="0"/>
      <w:marRight w:val="0"/>
      <w:marTop w:val="0"/>
      <w:marBottom w:val="0"/>
      <w:divBdr>
        <w:top w:val="none" w:sz="0" w:space="0" w:color="auto"/>
        <w:left w:val="none" w:sz="0" w:space="0" w:color="auto"/>
        <w:bottom w:val="none" w:sz="0" w:space="0" w:color="auto"/>
        <w:right w:val="none" w:sz="0" w:space="0" w:color="auto"/>
      </w:divBdr>
    </w:div>
    <w:div w:id="1145779971">
      <w:bodyDiv w:val="1"/>
      <w:marLeft w:val="0"/>
      <w:marRight w:val="0"/>
      <w:marTop w:val="0"/>
      <w:marBottom w:val="0"/>
      <w:divBdr>
        <w:top w:val="none" w:sz="0" w:space="0" w:color="auto"/>
        <w:left w:val="none" w:sz="0" w:space="0" w:color="auto"/>
        <w:bottom w:val="none" w:sz="0" w:space="0" w:color="auto"/>
        <w:right w:val="none" w:sz="0" w:space="0" w:color="auto"/>
      </w:divBdr>
      <w:divsChild>
        <w:div w:id="1952739085">
          <w:marLeft w:val="0"/>
          <w:marRight w:val="0"/>
          <w:marTop w:val="0"/>
          <w:marBottom w:val="150"/>
          <w:divBdr>
            <w:top w:val="none" w:sz="0" w:space="0" w:color="auto"/>
            <w:left w:val="none" w:sz="0" w:space="0" w:color="auto"/>
            <w:bottom w:val="none" w:sz="0" w:space="0" w:color="auto"/>
            <w:right w:val="none" w:sz="0" w:space="0" w:color="auto"/>
          </w:divBdr>
        </w:div>
        <w:div w:id="2047175590">
          <w:marLeft w:val="0"/>
          <w:marRight w:val="0"/>
          <w:marTop w:val="0"/>
          <w:marBottom w:val="150"/>
          <w:divBdr>
            <w:top w:val="none" w:sz="0" w:space="0" w:color="auto"/>
            <w:left w:val="none" w:sz="0" w:space="0" w:color="auto"/>
            <w:bottom w:val="none" w:sz="0" w:space="0" w:color="auto"/>
            <w:right w:val="none" w:sz="0" w:space="0" w:color="auto"/>
          </w:divBdr>
        </w:div>
      </w:divsChild>
    </w:div>
    <w:div w:id="1264147404">
      <w:bodyDiv w:val="1"/>
      <w:marLeft w:val="0"/>
      <w:marRight w:val="0"/>
      <w:marTop w:val="0"/>
      <w:marBottom w:val="0"/>
      <w:divBdr>
        <w:top w:val="none" w:sz="0" w:space="0" w:color="auto"/>
        <w:left w:val="none" w:sz="0" w:space="0" w:color="auto"/>
        <w:bottom w:val="none" w:sz="0" w:space="0" w:color="auto"/>
        <w:right w:val="none" w:sz="0" w:space="0" w:color="auto"/>
      </w:divBdr>
    </w:div>
    <w:div w:id="1333801617">
      <w:bodyDiv w:val="1"/>
      <w:marLeft w:val="0"/>
      <w:marRight w:val="0"/>
      <w:marTop w:val="0"/>
      <w:marBottom w:val="0"/>
      <w:divBdr>
        <w:top w:val="none" w:sz="0" w:space="0" w:color="auto"/>
        <w:left w:val="none" w:sz="0" w:space="0" w:color="auto"/>
        <w:bottom w:val="none" w:sz="0" w:space="0" w:color="auto"/>
        <w:right w:val="none" w:sz="0" w:space="0" w:color="auto"/>
      </w:divBdr>
    </w:div>
    <w:div w:id="1999770257">
      <w:bodyDiv w:val="1"/>
      <w:marLeft w:val="0"/>
      <w:marRight w:val="0"/>
      <w:marTop w:val="0"/>
      <w:marBottom w:val="0"/>
      <w:divBdr>
        <w:top w:val="none" w:sz="0" w:space="0" w:color="auto"/>
        <w:left w:val="none" w:sz="0" w:space="0" w:color="auto"/>
        <w:bottom w:val="none" w:sz="0" w:space="0" w:color="auto"/>
        <w:right w:val="none" w:sz="0" w:space="0" w:color="auto"/>
      </w:divBdr>
    </w:div>
    <w:div w:id="20748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64C56FBC58A544A111109890600560" ma:contentTypeVersion="12" ma:contentTypeDescription="Create a new document." ma:contentTypeScope="" ma:versionID="fa2f9139998ba9676a42dc5a2b730081">
  <xsd:schema xmlns:xsd="http://www.w3.org/2001/XMLSchema" xmlns:xs="http://www.w3.org/2001/XMLSchema" xmlns:p="http://schemas.microsoft.com/office/2006/metadata/properties" xmlns:ns3="37b45bdc-7b6c-45fe-b7d0-ed8a70527380" xmlns:ns4="579f8195-3ca3-49d3-9674-58f0fa80f007" targetNamespace="http://schemas.microsoft.com/office/2006/metadata/properties" ma:root="true" ma:fieldsID="dd78938b588be634295cba8cd472c780" ns3:_="" ns4:_="">
    <xsd:import namespace="37b45bdc-7b6c-45fe-b7d0-ed8a70527380"/>
    <xsd:import namespace="579f8195-3ca3-49d3-9674-58f0fa80f0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45bdc-7b6c-45fe-b7d0-ed8a705273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f8195-3ca3-49d3-9674-58f0fa80f0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D21C1-011A-41E7-9AC5-831E04F09A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9FE9B7-DCFA-4EC1-A5C2-6C40F0838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45bdc-7b6c-45fe-b7d0-ed8a70527380"/>
    <ds:schemaRef ds:uri="579f8195-3ca3-49d3-9674-58f0fa80f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00E83-440B-464A-8D62-62586A4FCBDF}">
  <ds:schemaRefs>
    <ds:schemaRef ds:uri="http://schemas.microsoft.com/sharepoint/v3/contenttype/forms"/>
  </ds:schemaRefs>
</ds:datastoreItem>
</file>

<file path=customXml/itemProps4.xml><?xml version="1.0" encoding="utf-8"?>
<ds:datastoreItem xmlns:ds="http://schemas.openxmlformats.org/officeDocument/2006/customXml" ds:itemID="{925AF4DD-89EA-4B61-B297-0DE98E49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McKelvie, Grant</dc:creator>
  <cp:keywords/>
  <dc:description/>
  <cp:lastModifiedBy>McKelvie, Grant</cp:lastModifiedBy>
  <cp:revision>3</cp:revision>
  <cp:lastPrinted>2018-01-09T14:38:00Z</cp:lastPrinted>
  <dcterms:created xsi:type="dcterms:W3CDTF">2021-03-05T17:40:00Z</dcterms:created>
  <dcterms:modified xsi:type="dcterms:W3CDTF">2021-03-05T17:40:00Z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0x0101008764C56FBC58A544A111109890600560</vt:lpwstr>
  </property>
</Properties>
</file>